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AFB4" w14:textId="77777777" w:rsidR="00250F9E" w:rsidRDefault="00250F9E" w:rsidP="00250F9E">
      <w:pPr>
        <w:jc w:val="center"/>
        <w:rPr>
          <w:rFonts w:ascii="Aptos Narrow" w:hAnsi="Aptos Narrow"/>
        </w:rPr>
      </w:pPr>
      <w:r w:rsidRPr="006C74CF">
        <w:rPr>
          <w:rFonts w:ascii="Aptos Narrow" w:hAnsi="Aptos Narro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16BA20" wp14:editId="553D8021">
                <wp:simplePos x="0" y="0"/>
                <wp:positionH relativeFrom="margin">
                  <wp:align>right</wp:align>
                </wp:positionH>
                <wp:positionV relativeFrom="paragraph">
                  <wp:posOffset>733425</wp:posOffset>
                </wp:positionV>
                <wp:extent cx="5692775" cy="1295400"/>
                <wp:effectExtent l="0" t="0" r="22225" b="19050"/>
                <wp:wrapNone/>
                <wp:docPr id="1675468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7752D" id="Rectangle 10" o:spid="_x0000_s1026" style="position:absolute;margin-left:397.05pt;margin-top:57.75pt;width:448.25pt;height:102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" filled="f" strokecolor="#0070c0" strokeweight="1pt">
                <w10:wrap anchorx="margin"/>
              </v:rect>
            </w:pict>
          </mc:Fallback>
        </mc:AlternateContent>
      </w:r>
      <w:r w:rsidRPr="006C74CF">
        <w:rPr>
          <w:rFonts w:ascii="Aptos Narrow" w:hAnsi="Aptos Narrow"/>
          <w:noProof/>
        </w:rPr>
        <w:drawing>
          <wp:inline distT="0" distB="0" distL="0" distR="0" wp14:anchorId="20D0F1AF" wp14:editId="0AD47DA6">
            <wp:extent cx="975360" cy="601715"/>
            <wp:effectExtent l="0" t="0" r="0" b="8255"/>
            <wp:docPr id="2083199403" name="Picture 2083199403" descr="A logo for a health car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health care compan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594" cy="60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83CB4" w14:textId="77777777" w:rsidR="00250F9E" w:rsidRPr="006C74CF" w:rsidRDefault="00250F9E" w:rsidP="00250F9E">
      <w:pPr>
        <w:rPr>
          <w:rFonts w:ascii="Aptos Narrow" w:hAnsi="Aptos Narrow"/>
        </w:rPr>
      </w:pPr>
    </w:p>
    <w:p w14:paraId="48AD360D" w14:textId="6320CF08" w:rsidR="00250F9E" w:rsidRPr="006C74CF" w:rsidRDefault="00250F9E" w:rsidP="00250F9E">
      <w:pPr>
        <w:spacing w:after="0"/>
        <w:jc w:val="center"/>
        <w:rPr>
          <w:rFonts w:ascii="Aptos Narrow" w:hAnsi="Aptos Narrow"/>
          <w:b/>
          <w:bCs/>
          <w:sz w:val="36"/>
          <w:szCs w:val="36"/>
        </w:rPr>
      </w:pPr>
      <w:r w:rsidRPr="006C74CF">
        <w:rPr>
          <w:rFonts w:ascii="Aptos Narrow" w:hAnsi="Aptos Narrow"/>
          <w:b/>
          <w:bCs/>
          <w:sz w:val="36"/>
          <w:szCs w:val="36"/>
        </w:rPr>
        <w:t xml:space="preserve">Plan Benefits </w:t>
      </w:r>
    </w:p>
    <w:p w14:paraId="37FF6A43" w14:textId="77777777" w:rsidR="00250F9E" w:rsidRPr="006C74CF" w:rsidRDefault="00250F9E" w:rsidP="00250F9E">
      <w:pPr>
        <w:spacing w:after="0"/>
        <w:jc w:val="center"/>
        <w:rPr>
          <w:rFonts w:ascii="Aptos Narrow" w:hAnsi="Aptos Narrow"/>
          <w:b/>
          <w:bCs/>
          <w:sz w:val="36"/>
          <w:szCs w:val="36"/>
        </w:rPr>
      </w:pPr>
      <w:r w:rsidRPr="006C74CF">
        <w:rPr>
          <w:rFonts w:ascii="Aptos Narrow" w:hAnsi="Aptos Narrow"/>
          <w:b/>
          <w:bCs/>
          <w:sz w:val="36"/>
          <w:szCs w:val="36"/>
        </w:rPr>
        <w:t xml:space="preserve">Quick Reference Guide </w:t>
      </w:r>
    </w:p>
    <w:p w14:paraId="0C81D1BE" w14:textId="6B582B2E" w:rsidR="00250F9E" w:rsidRDefault="00250F9E" w:rsidP="00250F9E">
      <w:pPr>
        <w:spacing w:after="0"/>
        <w:jc w:val="center"/>
      </w:pPr>
      <w:hyperlink r:id="rId10" w:history="1">
        <w:r w:rsidRPr="006C74CF">
          <w:rPr>
            <w:rStyle w:val="Hyperlink"/>
            <w:rFonts w:ascii="Aptos Narrow" w:hAnsi="Aptos Narrow"/>
            <w:b/>
            <w:bCs/>
            <w:color w:val="auto"/>
          </w:rPr>
          <w:t>www.asrTrust.com</w:t>
        </w:r>
      </w:hyperlink>
    </w:p>
    <w:p w14:paraId="70354BF9" w14:textId="77777777" w:rsidR="00250F9E" w:rsidRPr="006C74CF" w:rsidRDefault="00250F9E" w:rsidP="00250F9E">
      <w:pPr>
        <w:spacing w:after="0"/>
        <w:jc w:val="center"/>
        <w:rPr>
          <w:rFonts w:ascii="Aptos Narrow" w:hAnsi="Aptos Narrow"/>
          <w:b/>
          <w:bCs/>
          <w:color w:val="156082" w:themeColor="accent1"/>
        </w:rPr>
      </w:pPr>
    </w:p>
    <w:p w14:paraId="7761E05F" w14:textId="77777777" w:rsidR="00250F9E" w:rsidRPr="006C74CF" w:rsidRDefault="00250F9E" w:rsidP="00250F9E">
      <w:pPr>
        <w:spacing w:after="0"/>
        <w:jc w:val="center"/>
        <w:rPr>
          <w:rFonts w:ascii="Aptos Narrow" w:hAnsi="Aptos Narrow"/>
          <w:b/>
          <w:bCs/>
          <w:color w:val="0070C0"/>
          <w:sz w:val="30"/>
          <w:szCs w:val="30"/>
        </w:rPr>
      </w:pPr>
      <w:r w:rsidRPr="006C74CF">
        <w:rPr>
          <w:rFonts w:ascii="Aptos Narrow" w:hAnsi="Aptos Narrow"/>
          <w:b/>
          <w:bCs/>
          <w:color w:val="0070C0"/>
          <w:sz w:val="30"/>
          <w:szCs w:val="30"/>
        </w:rPr>
        <w:t>CCI Retirees &amp; Families</w:t>
      </w:r>
    </w:p>
    <w:p w14:paraId="00E98F9B" w14:textId="77777777" w:rsidR="00250F9E" w:rsidRPr="006C74CF" w:rsidRDefault="00250F9E" w:rsidP="00250F9E">
      <w:pPr>
        <w:rPr>
          <w:rFonts w:ascii="Aptos Narrow" w:hAnsi="Aptos Narrow"/>
        </w:rPr>
      </w:pPr>
    </w:p>
    <w:p w14:paraId="1B36E0C9" w14:textId="77777777" w:rsidR="00250F9E" w:rsidRPr="006C74CF" w:rsidRDefault="00250F9E" w:rsidP="00250F9E">
      <w:pPr>
        <w:rPr>
          <w:rFonts w:ascii="Aptos Narrow" w:hAnsi="Aptos Narrow"/>
          <w:b/>
          <w:bCs/>
        </w:rPr>
      </w:pPr>
      <w:r w:rsidRPr="006C74CF">
        <w:rPr>
          <w:rFonts w:ascii="Aptos Narrow" w:hAnsi="Aptos Narrow"/>
          <w:b/>
          <w:bCs/>
        </w:rPr>
        <w:t>Your plan provides coverage for:</w:t>
      </w:r>
    </w:p>
    <w:tbl>
      <w:tblPr>
        <w:tblStyle w:val="TableGrid"/>
        <w:tblW w:w="8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505"/>
      </w:tblGrid>
      <w:tr w:rsidR="00250F9E" w:rsidRPr="006C74CF" w14:paraId="616B2FF9" w14:textId="77777777" w:rsidTr="00070D01">
        <w:tc>
          <w:tcPr>
            <w:tcW w:w="4315" w:type="dxa"/>
            <w:tcBorders>
              <w:right w:val="single" w:sz="12" w:space="0" w:color="0070C0"/>
            </w:tcBorders>
          </w:tcPr>
          <w:p w14:paraId="235A50B2" w14:textId="77777777" w:rsidR="00250F9E" w:rsidRPr="006C74CF" w:rsidRDefault="00250F9E" w:rsidP="00250F9E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sz w:val="28"/>
                <w:szCs w:val="28"/>
              </w:rPr>
            </w:pPr>
            <w:r w:rsidRPr="006C74CF">
              <w:rPr>
                <w:rFonts w:ascii="Aptos Narrow" w:hAnsi="Aptos Narrow"/>
                <w:sz w:val="28"/>
                <w:szCs w:val="28"/>
              </w:rPr>
              <w:t>Drugs</w:t>
            </w:r>
          </w:p>
          <w:p w14:paraId="5AD67B31" w14:textId="77777777" w:rsidR="00250F9E" w:rsidRPr="006C74CF" w:rsidRDefault="00250F9E" w:rsidP="00070D01">
            <w:pPr>
              <w:pStyle w:val="ListParagraph"/>
              <w:ind w:left="360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4505" w:type="dxa"/>
            <w:tcBorders>
              <w:left w:val="single" w:sz="12" w:space="0" w:color="0070C0"/>
            </w:tcBorders>
          </w:tcPr>
          <w:p w14:paraId="7140E3AC" w14:textId="77777777" w:rsidR="00250F9E" w:rsidRPr="006C74CF" w:rsidRDefault="00250F9E" w:rsidP="00250F9E">
            <w:pPr>
              <w:pStyle w:val="ListParagraph"/>
              <w:numPr>
                <w:ilvl w:val="1"/>
                <w:numId w:val="8"/>
              </w:numPr>
              <w:rPr>
                <w:rFonts w:ascii="Aptos Narrow" w:hAnsi="Aptos Narrow"/>
                <w:sz w:val="28"/>
                <w:szCs w:val="28"/>
              </w:rPr>
            </w:pPr>
            <w:r w:rsidRPr="006C74CF">
              <w:rPr>
                <w:rFonts w:ascii="Aptos Narrow" w:hAnsi="Aptos Narrow"/>
                <w:sz w:val="28"/>
                <w:szCs w:val="28"/>
              </w:rPr>
              <w:t>Paramedical</w:t>
            </w:r>
          </w:p>
        </w:tc>
      </w:tr>
      <w:tr w:rsidR="00250F9E" w:rsidRPr="006C74CF" w14:paraId="1FB986DD" w14:textId="77777777" w:rsidTr="00070D01">
        <w:tc>
          <w:tcPr>
            <w:tcW w:w="4315" w:type="dxa"/>
            <w:tcBorders>
              <w:right w:val="single" w:sz="12" w:space="0" w:color="0070C0"/>
            </w:tcBorders>
          </w:tcPr>
          <w:p w14:paraId="681C5246" w14:textId="77777777" w:rsidR="00250F9E" w:rsidRPr="006C74CF" w:rsidRDefault="00250F9E" w:rsidP="00250F9E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sz w:val="28"/>
                <w:szCs w:val="28"/>
              </w:rPr>
            </w:pPr>
            <w:r w:rsidRPr="006C74CF">
              <w:rPr>
                <w:rFonts w:ascii="Aptos Narrow" w:hAnsi="Aptos Narrow"/>
                <w:sz w:val="28"/>
                <w:szCs w:val="28"/>
              </w:rPr>
              <w:t>Dental</w:t>
            </w:r>
          </w:p>
          <w:p w14:paraId="218D3A12" w14:textId="77777777" w:rsidR="00250F9E" w:rsidRPr="006C74CF" w:rsidRDefault="00250F9E" w:rsidP="00070D01">
            <w:pPr>
              <w:pStyle w:val="ListParagraph"/>
              <w:ind w:left="360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4505" w:type="dxa"/>
            <w:tcBorders>
              <w:left w:val="single" w:sz="12" w:space="0" w:color="0070C0"/>
            </w:tcBorders>
          </w:tcPr>
          <w:p w14:paraId="41F99AEE" w14:textId="77777777" w:rsidR="00250F9E" w:rsidRPr="006C74CF" w:rsidRDefault="00250F9E" w:rsidP="00250F9E">
            <w:pPr>
              <w:pStyle w:val="ListParagraph"/>
              <w:numPr>
                <w:ilvl w:val="1"/>
                <w:numId w:val="7"/>
              </w:numPr>
              <w:rPr>
                <w:rFonts w:ascii="Aptos Narrow" w:hAnsi="Aptos Narrow"/>
                <w:sz w:val="28"/>
                <w:szCs w:val="28"/>
              </w:rPr>
            </w:pPr>
            <w:r w:rsidRPr="006C74CF">
              <w:rPr>
                <w:rFonts w:ascii="Aptos Narrow" w:hAnsi="Aptos Narrow"/>
                <w:sz w:val="28"/>
                <w:szCs w:val="28"/>
              </w:rPr>
              <w:t>Hearing</w:t>
            </w:r>
          </w:p>
        </w:tc>
      </w:tr>
      <w:tr w:rsidR="00250F9E" w:rsidRPr="006C74CF" w14:paraId="0650CB1D" w14:textId="77777777" w:rsidTr="00070D01">
        <w:tc>
          <w:tcPr>
            <w:tcW w:w="4315" w:type="dxa"/>
            <w:tcBorders>
              <w:right w:val="single" w:sz="12" w:space="0" w:color="0070C0"/>
            </w:tcBorders>
          </w:tcPr>
          <w:p w14:paraId="2B777D11" w14:textId="77777777" w:rsidR="00250F9E" w:rsidRPr="006C74CF" w:rsidRDefault="00250F9E" w:rsidP="00250F9E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sz w:val="28"/>
                <w:szCs w:val="28"/>
              </w:rPr>
            </w:pPr>
            <w:r w:rsidRPr="006C74CF">
              <w:rPr>
                <w:rFonts w:ascii="Aptos Narrow" w:hAnsi="Aptos Narrow"/>
                <w:sz w:val="28"/>
                <w:szCs w:val="28"/>
              </w:rPr>
              <w:t>Vision</w:t>
            </w:r>
          </w:p>
          <w:p w14:paraId="2205B22B" w14:textId="77777777" w:rsidR="00250F9E" w:rsidRPr="006C74CF" w:rsidRDefault="00250F9E" w:rsidP="00070D01">
            <w:pPr>
              <w:pStyle w:val="ListParagraph"/>
              <w:ind w:left="360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4505" w:type="dxa"/>
            <w:tcBorders>
              <w:left w:val="single" w:sz="12" w:space="0" w:color="0070C0"/>
            </w:tcBorders>
          </w:tcPr>
          <w:p w14:paraId="4F90EFEA" w14:textId="77777777" w:rsidR="00250F9E" w:rsidRPr="006C74CF" w:rsidRDefault="00250F9E" w:rsidP="00250F9E">
            <w:pPr>
              <w:pStyle w:val="ListParagraph"/>
              <w:numPr>
                <w:ilvl w:val="1"/>
                <w:numId w:val="6"/>
              </w:numPr>
              <w:rPr>
                <w:rFonts w:ascii="Aptos Narrow" w:hAnsi="Aptos Narrow"/>
                <w:sz w:val="28"/>
                <w:szCs w:val="28"/>
              </w:rPr>
            </w:pPr>
            <w:r w:rsidRPr="006C74CF">
              <w:rPr>
                <w:rFonts w:ascii="Aptos Narrow" w:hAnsi="Aptos Narrow"/>
                <w:sz w:val="28"/>
                <w:szCs w:val="28"/>
              </w:rPr>
              <w:t>Nursing Care</w:t>
            </w:r>
          </w:p>
        </w:tc>
      </w:tr>
      <w:tr w:rsidR="00250F9E" w:rsidRPr="006C74CF" w14:paraId="32B95557" w14:textId="77777777" w:rsidTr="00070D01">
        <w:tc>
          <w:tcPr>
            <w:tcW w:w="4315" w:type="dxa"/>
            <w:tcBorders>
              <w:right w:val="single" w:sz="12" w:space="0" w:color="0070C0"/>
            </w:tcBorders>
          </w:tcPr>
          <w:p w14:paraId="648CC89C" w14:textId="77777777" w:rsidR="00250F9E" w:rsidRPr="006C74CF" w:rsidRDefault="00250F9E" w:rsidP="00250F9E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sz w:val="28"/>
                <w:szCs w:val="28"/>
              </w:rPr>
            </w:pPr>
            <w:r w:rsidRPr="006C74CF">
              <w:rPr>
                <w:rFonts w:ascii="Aptos Narrow" w:hAnsi="Aptos Narrow"/>
                <w:sz w:val="28"/>
                <w:szCs w:val="28"/>
              </w:rPr>
              <w:t>Medical Supplies &amp; Equipment</w:t>
            </w:r>
          </w:p>
          <w:p w14:paraId="07F907E7" w14:textId="77777777" w:rsidR="00250F9E" w:rsidRPr="006C74CF" w:rsidRDefault="00250F9E" w:rsidP="00070D01">
            <w:pPr>
              <w:pStyle w:val="ListParagraph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4505" w:type="dxa"/>
            <w:tcBorders>
              <w:left w:val="single" w:sz="12" w:space="0" w:color="0070C0"/>
            </w:tcBorders>
          </w:tcPr>
          <w:p w14:paraId="77B0ECBA" w14:textId="77777777" w:rsidR="00250F9E" w:rsidRPr="006C74CF" w:rsidRDefault="00250F9E" w:rsidP="00250F9E">
            <w:pPr>
              <w:pStyle w:val="ListParagraph"/>
              <w:numPr>
                <w:ilvl w:val="1"/>
                <w:numId w:val="5"/>
              </w:numPr>
              <w:rPr>
                <w:rFonts w:ascii="Aptos Narrow" w:hAnsi="Aptos Narrow"/>
                <w:sz w:val="28"/>
                <w:szCs w:val="28"/>
              </w:rPr>
            </w:pPr>
            <w:r w:rsidRPr="006C74CF">
              <w:rPr>
                <w:rFonts w:ascii="Aptos Narrow" w:hAnsi="Aptos Narrow"/>
                <w:sz w:val="28"/>
                <w:szCs w:val="28"/>
              </w:rPr>
              <w:t>Personal Support Workers</w:t>
            </w:r>
          </w:p>
          <w:p w14:paraId="5976842B" w14:textId="77777777" w:rsidR="00250F9E" w:rsidRPr="006C74CF" w:rsidRDefault="00250F9E" w:rsidP="00070D01">
            <w:pPr>
              <w:rPr>
                <w:rFonts w:ascii="Aptos Narrow" w:hAnsi="Aptos Narrow"/>
                <w:sz w:val="28"/>
                <w:szCs w:val="28"/>
              </w:rPr>
            </w:pPr>
          </w:p>
        </w:tc>
      </w:tr>
      <w:tr w:rsidR="00250F9E" w:rsidRPr="006C74CF" w14:paraId="5B4F3FC7" w14:textId="77777777" w:rsidTr="00070D01">
        <w:tc>
          <w:tcPr>
            <w:tcW w:w="4315" w:type="dxa"/>
            <w:tcBorders>
              <w:right w:val="single" w:sz="12" w:space="0" w:color="0070C0"/>
            </w:tcBorders>
          </w:tcPr>
          <w:p w14:paraId="0B0BBDC8" w14:textId="77777777" w:rsidR="00250F9E" w:rsidRPr="006C74CF" w:rsidRDefault="00250F9E" w:rsidP="00250F9E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sz w:val="28"/>
                <w:szCs w:val="28"/>
              </w:rPr>
            </w:pPr>
            <w:r w:rsidRPr="006C74CF">
              <w:rPr>
                <w:rFonts w:ascii="Aptos Narrow" w:hAnsi="Aptos Narrow"/>
                <w:sz w:val="28"/>
                <w:szCs w:val="28"/>
              </w:rPr>
              <w:t>Chronic disease &amp; cancer care support</w:t>
            </w:r>
          </w:p>
          <w:p w14:paraId="5C7C4698" w14:textId="77777777" w:rsidR="00250F9E" w:rsidRPr="006C74CF" w:rsidRDefault="00250F9E" w:rsidP="00070D01">
            <w:pPr>
              <w:pStyle w:val="ListParagraph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4505" w:type="dxa"/>
            <w:tcBorders>
              <w:left w:val="single" w:sz="12" w:space="0" w:color="0070C0"/>
            </w:tcBorders>
          </w:tcPr>
          <w:p w14:paraId="26AD241D" w14:textId="77777777" w:rsidR="00250F9E" w:rsidRPr="006C74CF" w:rsidRDefault="00250F9E" w:rsidP="00250F9E">
            <w:pPr>
              <w:pStyle w:val="ListParagraph"/>
              <w:numPr>
                <w:ilvl w:val="1"/>
                <w:numId w:val="4"/>
              </w:numPr>
              <w:rPr>
                <w:rFonts w:ascii="Aptos Narrow" w:hAnsi="Aptos Narrow"/>
                <w:sz w:val="28"/>
                <w:szCs w:val="28"/>
              </w:rPr>
            </w:pPr>
            <w:r w:rsidRPr="006C74CF">
              <w:rPr>
                <w:rFonts w:ascii="Aptos Narrow" w:hAnsi="Aptos Narrow"/>
                <w:sz w:val="28"/>
                <w:szCs w:val="28"/>
              </w:rPr>
              <w:t>Ambulance &amp; Restricted Hospital</w:t>
            </w:r>
          </w:p>
        </w:tc>
      </w:tr>
      <w:tr w:rsidR="00250F9E" w:rsidRPr="006C74CF" w14:paraId="7F0B8C16" w14:textId="77777777" w:rsidTr="00070D01">
        <w:tc>
          <w:tcPr>
            <w:tcW w:w="4315" w:type="dxa"/>
            <w:tcBorders>
              <w:right w:val="single" w:sz="12" w:space="0" w:color="0070C0"/>
            </w:tcBorders>
          </w:tcPr>
          <w:p w14:paraId="0A4EADEE" w14:textId="77777777" w:rsidR="00250F9E" w:rsidRPr="006C74CF" w:rsidRDefault="00250F9E" w:rsidP="00250F9E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sz w:val="28"/>
                <w:szCs w:val="28"/>
              </w:rPr>
            </w:pPr>
            <w:r w:rsidRPr="006C74CF">
              <w:rPr>
                <w:rFonts w:ascii="Aptos Narrow" w:hAnsi="Aptos Narrow"/>
                <w:sz w:val="28"/>
                <w:szCs w:val="28"/>
              </w:rPr>
              <w:t>Mental Health</w:t>
            </w:r>
          </w:p>
          <w:p w14:paraId="077347E0" w14:textId="77777777" w:rsidR="00250F9E" w:rsidRPr="006C74CF" w:rsidRDefault="00250F9E" w:rsidP="00070D01">
            <w:pPr>
              <w:rPr>
                <w:rFonts w:ascii="Aptos Narrow" w:hAnsi="Aptos Narrow"/>
                <w:sz w:val="28"/>
                <w:szCs w:val="28"/>
              </w:rPr>
            </w:pPr>
          </w:p>
          <w:p w14:paraId="6C9909A1" w14:textId="77777777" w:rsidR="00250F9E" w:rsidRPr="006C74CF" w:rsidRDefault="00250F9E" w:rsidP="00250F9E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sz w:val="28"/>
                <w:szCs w:val="28"/>
              </w:rPr>
            </w:pPr>
            <w:r>
              <w:rPr>
                <w:rFonts w:ascii="Aptos Narrow" w:hAnsi="Aptos Narrow"/>
                <w:sz w:val="28"/>
                <w:szCs w:val="28"/>
              </w:rPr>
              <w:t>Health Care Spending Account</w:t>
            </w:r>
          </w:p>
        </w:tc>
        <w:tc>
          <w:tcPr>
            <w:tcW w:w="4505" w:type="dxa"/>
            <w:tcBorders>
              <w:left w:val="single" w:sz="12" w:space="0" w:color="0070C0"/>
            </w:tcBorders>
          </w:tcPr>
          <w:p w14:paraId="46135A9A" w14:textId="77777777" w:rsidR="00250F9E" w:rsidRPr="006C74CF" w:rsidRDefault="00250F9E" w:rsidP="00250F9E">
            <w:pPr>
              <w:pStyle w:val="ListParagraph"/>
              <w:numPr>
                <w:ilvl w:val="1"/>
                <w:numId w:val="3"/>
              </w:numPr>
              <w:rPr>
                <w:rFonts w:ascii="Aptos Narrow" w:hAnsi="Aptos Narrow"/>
                <w:sz w:val="28"/>
                <w:szCs w:val="28"/>
              </w:rPr>
            </w:pPr>
            <w:r w:rsidRPr="006C74CF">
              <w:rPr>
                <w:rFonts w:ascii="Aptos Narrow" w:hAnsi="Aptos Narrow"/>
                <w:sz w:val="28"/>
                <w:szCs w:val="28"/>
              </w:rPr>
              <w:t>Travel Emergency</w:t>
            </w:r>
          </w:p>
          <w:p w14:paraId="6F879C2F" w14:textId="77777777" w:rsidR="00250F9E" w:rsidRPr="006C74CF" w:rsidRDefault="00250F9E" w:rsidP="00070D01">
            <w:pPr>
              <w:pStyle w:val="ListParagraph"/>
              <w:rPr>
                <w:rFonts w:ascii="Aptos Narrow" w:hAnsi="Aptos Narrow"/>
                <w:sz w:val="28"/>
                <w:szCs w:val="28"/>
              </w:rPr>
            </w:pPr>
          </w:p>
          <w:p w14:paraId="407FB9E6" w14:textId="77777777" w:rsidR="00250F9E" w:rsidRPr="006C74CF" w:rsidRDefault="00250F9E" w:rsidP="00250F9E">
            <w:pPr>
              <w:pStyle w:val="ListParagraph"/>
              <w:numPr>
                <w:ilvl w:val="1"/>
                <w:numId w:val="2"/>
              </w:numPr>
              <w:rPr>
                <w:rFonts w:ascii="Aptos Narrow" w:hAnsi="Aptos Narrow"/>
                <w:sz w:val="28"/>
                <w:szCs w:val="28"/>
              </w:rPr>
            </w:pPr>
            <w:r w:rsidRPr="006C74CF">
              <w:rPr>
                <w:rFonts w:ascii="Aptos Narrow" w:hAnsi="Aptos Narrow"/>
                <w:sz w:val="28"/>
                <w:szCs w:val="28"/>
              </w:rPr>
              <w:t>Long Term Care</w:t>
            </w:r>
          </w:p>
        </w:tc>
      </w:tr>
    </w:tbl>
    <w:p w14:paraId="790A1888" w14:textId="77777777" w:rsidR="00250F9E" w:rsidRDefault="00250F9E" w:rsidP="00250F9E">
      <w:pPr>
        <w:rPr>
          <w:rFonts w:ascii="Aptos Narrow" w:hAnsi="Aptos Narrow"/>
        </w:rPr>
      </w:pPr>
    </w:p>
    <w:p w14:paraId="77DC31D1" w14:textId="77777777" w:rsidR="00250F9E" w:rsidRDefault="00250F9E" w:rsidP="00250F9E">
      <w:pPr>
        <w:rPr>
          <w:rFonts w:ascii="Aptos Narrow" w:hAnsi="Aptos Narrow"/>
        </w:rPr>
      </w:pPr>
    </w:p>
    <w:p w14:paraId="4747BF41" w14:textId="77777777" w:rsidR="00250F9E" w:rsidRPr="006C74CF" w:rsidRDefault="00250F9E" w:rsidP="00250F9E">
      <w:pPr>
        <w:rPr>
          <w:rFonts w:ascii="Aptos Narrow" w:hAnsi="Aptos Narrow"/>
        </w:rPr>
      </w:pPr>
    </w:p>
    <w:tbl>
      <w:tblPr>
        <w:tblStyle w:val="TableGrid"/>
        <w:tblW w:w="8985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6"/>
        <w:gridCol w:w="3521"/>
      </w:tblGrid>
      <w:tr w:rsidR="00250F9E" w:rsidRPr="006C74CF" w14:paraId="7BF07DCA" w14:textId="77777777" w:rsidTr="00070D01">
        <w:trPr>
          <w:trHeight w:val="870"/>
        </w:trPr>
        <w:tc>
          <w:tcPr>
            <w:tcW w:w="136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</w:tcBorders>
          </w:tcPr>
          <w:p w14:paraId="135C1305" w14:textId="77777777" w:rsidR="00250F9E" w:rsidRPr="006C74CF" w:rsidRDefault="00250F9E" w:rsidP="00070D01">
            <w:pPr>
              <w:rPr>
                <w:rFonts w:ascii="Aptos Narrow" w:hAnsi="Aptos Narrow"/>
              </w:rPr>
            </w:pPr>
          </w:p>
          <w:p w14:paraId="4E5252CC" w14:textId="77777777" w:rsidR="00250F9E" w:rsidRPr="006C74CF" w:rsidRDefault="00250F9E" w:rsidP="00070D01">
            <w:pPr>
              <w:rPr>
                <w:rFonts w:ascii="Aptos Narrow" w:hAnsi="Aptos Narrow"/>
              </w:rPr>
            </w:pPr>
          </w:p>
        </w:tc>
        <w:tc>
          <w:tcPr>
            <w:tcW w:w="1366" w:type="dxa"/>
            <w:tcBorders>
              <w:top w:val="single" w:sz="12" w:space="0" w:color="0070C0"/>
              <w:bottom w:val="single" w:sz="12" w:space="0" w:color="0070C0"/>
              <w:right w:val="single" w:sz="12" w:space="0" w:color="FFFFFF" w:themeColor="background1"/>
            </w:tcBorders>
          </w:tcPr>
          <w:p w14:paraId="473F4DDA" w14:textId="77777777" w:rsidR="00250F9E" w:rsidRPr="006C74CF" w:rsidRDefault="00250F9E" w:rsidP="00070D01">
            <w:pPr>
              <w:rPr>
                <w:rFonts w:ascii="Aptos Narrow" w:hAnsi="Aptos Narrow"/>
              </w:rPr>
            </w:pPr>
          </w:p>
        </w:tc>
        <w:tc>
          <w:tcPr>
            <w:tcW w:w="1366" w:type="dxa"/>
            <w:tcBorders>
              <w:top w:val="single" w:sz="12" w:space="0" w:color="0070C0"/>
              <w:left w:val="single" w:sz="12" w:space="0" w:color="FFFFFF" w:themeColor="background1"/>
              <w:bottom w:val="single" w:sz="12" w:space="0" w:color="0070C0"/>
            </w:tcBorders>
          </w:tcPr>
          <w:p w14:paraId="629A73B1" w14:textId="77777777" w:rsidR="00250F9E" w:rsidRPr="006C74CF" w:rsidRDefault="00250F9E" w:rsidP="00070D01">
            <w:pPr>
              <w:rPr>
                <w:rFonts w:ascii="Aptos Narrow" w:hAnsi="Aptos Narrow"/>
              </w:rPr>
            </w:pPr>
          </w:p>
        </w:tc>
        <w:tc>
          <w:tcPr>
            <w:tcW w:w="1366" w:type="dxa"/>
            <w:tcBorders>
              <w:top w:val="single" w:sz="12" w:space="0" w:color="0070C0"/>
              <w:bottom w:val="single" w:sz="12" w:space="0" w:color="0070C0"/>
            </w:tcBorders>
          </w:tcPr>
          <w:p w14:paraId="5A5542C9" w14:textId="77777777" w:rsidR="00250F9E" w:rsidRPr="006C74CF" w:rsidRDefault="00250F9E" w:rsidP="00070D01">
            <w:pPr>
              <w:rPr>
                <w:rFonts w:ascii="Aptos Narrow" w:hAnsi="Aptos Narrow"/>
              </w:rPr>
            </w:pPr>
            <w:r w:rsidRPr="006C74CF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69504" behindDoc="0" locked="0" layoutInCell="1" allowOverlap="1" wp14:anchorId="14E51031" wp14:editId="32AAD4D5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171450</wp:posOffset>
                  </wp:positionV>
                  <wp:extent cx="328930" cy="328930"/>
                  <wp:effectExtent l="0" t="0" r="0" b="0"/>
                  <wp:wrapTopAndBottom/>
                  <wp:docPr id="1327602461" name="Picture 8" descr="Medical team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602461" name="Picture 8" descr="Medical team 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1" w:type="dxa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3F01208" w14:textId="77777777" w:rsidR="00250F9E" w:rsidRPr="006C74CF" w:rsidRDefault="00250F9E" w:rsidP="00070D01">
            <w:pPr>
              <w:rPr>
                <w:rFonts w:ascii="Aptos Narrow" w:hAnsi="Aptos Narrow"/>
                <w:noProof/>
              </w:rPr>
            </w:pPr>
            <w:r w:rsidRPr="006C74CF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66432" behindDoc="0" locked="0" layoutInCell="1" allowOverlap="1" wp14:anchorId="5EB3CF96" wp14:editId="332F9006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195580</wp:posOffset>
                  </wp:positionV>
                  <wp:extent cx="328930" cy="328930"/>
                  <wp:effectExtent l="0" t="0" r="0" b="0"/>
                  <wp:wrapNone/>
                  <wp:docPr id="1005085437" name="Picture 9" descr="Disability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085437" name="Picture 9" descr="Disability 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C74CF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65408" behindDoc="0" locked="0" layoutInCell="1" allowOverlap="1" wp14:anchorId="42B50A8D" wp14:editId="36628AEE">
                  <wp:simplePos x="0" y="0"/>
                  <wp:positionH relativeFrom="column">
                    <wp:posOffset>-2573655</wp:posOffset>
                  </wp:positionH>
                  <wp:positionV relativeFrom="paragraph">
                    <wp:posOffset>196215</wp:posOffset>
                  </wp:positionV>
                  <wp:extent cx="328930" cy="328930"/>
                  <wp:effectExtent l="0" t="0" r="0" b="0"/>
                  <wp:wrapNone/>
                  <wp:docPr id="1235944497" name="Picture 6" descr="Medicin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944497" name="Picture 6" descr="Medicine 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C74CF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64384" behindDoc="0" locked="0" layoutInCell="1" allowOverlap="1" wp14:anchorId="7D789FC7" wp14:editId="179694E6">
                  <wp:simplePos x="0" y="0"/>
                  <wp:positionH relativeFrom="column">
                    <wp:posOffset>-1754505</wp:posOffset>
                  </wp:positionH>
                  <wp:positionV relativeFrom="paragraph">
                    <wp:posOffset>205740</wp:posOffset>
                  </wp:positionV>
                  <wp:extent cx="328930" cy="328930"/>
                  <wp:effectExtent l="0" t="0" r="0" b="0"/>
                  <wp:wrapNone/>
                  <wp:docPr id="873699837" name="Picture 7" descr="Eye char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699837" name="Picture 7" descr="Eye chart 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C74CF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68480" behindDoc="0" locked="0" layoutInCell="1" allowOverlap="1" wp14:anchorId="06DAFBEC" wp14:editId="19FF4156">
                  <wp:simplePos x="0" y="0"/>
                  <wp:positionH relativeFrom="column">
                    <wp:posOffset>768985</wp:posOffset>
                  </wp:positionH>
                  <wp:positionV relativeFrom="paragraph">
                    <wp:posOffset>171450</wp:posOffset>
                  </wp:positionV>
                  <wp:extent cx="383540" cy="383540"/>
                  <wp:effectExtent l="0" t="0" r="0" b="0"/>
                  <wp:wrapTopAndBottom/>
                  <wp:docPr id="2101151443" name="Picture 2" descr="Tooth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151443" name="Picture 2" descr="Tooth 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540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C74CF"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7A4759" wp14:editId="1E1009A2">
                      <wp:simplePos x="0" y="0"/>
                      <wp:positionH relativeFrom="column">
                        <wp:posOffset>-2669540</wp:posOffset>
                      </wp:positionH>
                      <wp:positionV relativeFrom="paragraph">
                        <wp:posOffset>132715</wp:posOffset>
                      </wp:positionV>
                      <wp:extent cx="483870" cy="457200"/>
                      <wp:effectExtent l="0" t="0" r="11430" b="19050"/>
                      <wp:wrapNone/>
                      <wp:docPr id="53947605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17F207" w14:textId="77777777" w:rsidR="00250F9E" w:rsidRDefault="00250F9E" w:rsidP="00250F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7A4759" id="Oval 1" o:spid="_x0000_s1026" style="position:absolute;margin-left:-210.2pt;margin-top:10.45pt;width:38.1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" fillcolor="#f2ceed [664]" strokecolor="black [3213]" strokeweight="1pt">
                      <v:stroke joinstyle="miter"/>
                      <v:textbox>
                        <w:txbxContent>
                          <w:p w14:paraId="5317F207" w14:textId="77777777" w:rsidR="00250F9E" w:rsidRDefault="00250F9E" w:rsidP="00250F9E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6C74CF"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4E5FB2" wp14:editId="21BA1352">
                      <wp:simplePos x="0" y="0"/>
                      <wp:positionH relativeFrom="column">
                        <wp:posOffset>-1821180</wp:posOffset>
                      </wp:positionH>
                      <wp:positionV relativeFrom="paragraph">
                        <wp:posOffset>132715</wp:posOffset>
                      </wp:positionV>
                      <wp:extent cx="483870" cy="440690"/>
                      <wp:effectExtent l="0" t="0" r="11430" b="16510"/>
                      <wp:wrapNone/>
                      <wp:docPr id="170696307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" cy="440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27D841" w14:textId="77777777" w:rsidR="00250F9E" w:rsidRDefault="00250F9E" w:rsidP="00250F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4E5FB2" id="_x0000_s1027" style="position:absolute;margin-left:-143.4pt;margin-top:10.45pt;width:38.1pt;height:3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" fillcolor="#92d050" strokecolor="black [3213]" strokeweight="1pt">
                      <v:stroke joinstyle="miter"/>
                      <v:textbox>
                        <w:txbxContent>
                          <w:p w14:paraId="7827D841" w14:textId="77777777" w:rsidR="00250F9E" w:rsidRDefault="00250F9E" w:rsidP="00250F9E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6C74CF"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83FA97" wp14:editId="34316FD6">
                      <wp:simplePos x="0" y="0"/>
                      <wp:positionH relativeFrom="column">
                        <wp:posOffset>-994410</wp:posOffset>
                      </wp:positionH>
                      <wp:positionV relativeFrom="paragraph">
                        <wp:posOffset>132715</wp:posOffset>
                      </wp:positionV>
                      <wp:extent cx="483870" cy="440690"/>
                      <wp:effectExtent l="0" t="0" r="11430" b="16510"/>
                      <wp:wrapNone/>
                      <wp:docPr id="48092619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" cy="440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3B2BD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06F2A4" w14:textId="77777777" w:rsidR="00250F9E" w:rsidRPr="003F26BA" w:rsidRDefault="00250F9E" w:rsidP="00250F9E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83FA97" id="_x0000_s1028" style="position:absolute;margin-left:-78.3pt;margin-top:10.45pt;width:38.1pt;height:3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" fillcolor="#63b2bd" strokecolor="black [3213]" strokeweight="1pt">
                      <v:stroke joinstyle="miter"/>
                      <v:textbox>
                        <w:txbxContent>
                          <w:p w14:paraId="3B06F2A4" w14:textId="77777777" w:rsidR="00250F9E" w:rsidRPr="003F26BA" w:rsidRDefault="00250F9E" w:rsidP="00250F9E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6C74CF"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9C3DAE" wp14:editId="6FF72D5A">
                      <wp:simplePos x="0" y="0"/>
                      <wp:positionH relativeFrom="column">
                        <wp:posOffset>-155575</wp:posOffset>
                      </wp:positionH>
                      <wp:positionV relativeFrom="paragraph">
                        <wp:posOffset>132715</wp:posOffset>
                      </wp:positionV>
                      <wp:extent cx="483870" cy="440690"/>
                      <wp:effectExtent l="0" t="0" r="11430" b="16510"/>
                      <wp:wrapNone/>
                      <wp:docPr id="93798382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" cy="440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7E0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B124AD" w14:textId="77777777" w:rsidR="00250F9E" w:rsidRPr="00E2320E" w:rsidRDefault="00250F9E" w:rsidP="00250F9E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9C3DAE" id="_x0000_s1029" style="position:absolute;margin-left:-12.25pt;margin-top:10.45pt;width:38.1pt;height:34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" fillcolor="#b7e0ff" strokecolor="black [3213]" strokeweight="1pt">
                      <v:stroke joinstyle="miter"/>
                      <v:textbox>
                        <w:txbxContent>
                          <w:p w14:paraId="0BB124AD" w14:textId="77777777" w:rsidR="00250F9E" w:rsidRPr="00E2320E" w:rsidRDefault="00250F9E" w:rsidP="00250F9E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6C74CF"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93BA2C" wp14:editId="565A1A27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132715</wp:posOffset>
                      </wp:positionV>
                      <wp:extent cx="483870" cy="440690"/>
                      <wp:effectExtent l="0" t="0" r="11430" b="16510"/>
                      <wp:wrapNone/>
                      <wp:docPr id="106527992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" cy="4406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BDE0F8" w14:textId="77777777" w:rsidR="00250F9E" w:rsidRDefault="00250F9E" w:rsidP="00250F9E">
                                  <w:pPr>
                                    <w:jc w:val="center"/>
                                  </w:pPr>
                                </w:p>
                                <w:p w14:paraId="776C4BE1" w14:textId="77777777" w:rsidR="00250F9E" w:rsidRDefault="00250F9E" w:rsidP="00250F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93BA2C" id="_x0000_s1030" style="position:absolute;margin-left:54.55pt;margin-top:10.45pt;width:38.1pt;height:34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" fillcolor="#d9f2d0 [665]" strokecolor="black [3213]" strokeweight="1pt">
                      <v:stroke joinstyle="miter"/>
                      <v:textbox>
                        <w:txbxContent>
                          <w:p w14:paraId="08BDE0F8" w14:textId="77777777" w:rsidR="00250F9E" w:rsidRDefault="00250F9E" w:rsidP="00250F9E">
                            <w:pPr>
                              <w:jc w:val="center"/>
                            </w:pPr>
                          </w:p>
                          <w:p w14:paraId="776C4BE1" w14:textId="77777777" w:rsidR="00250F9E" w:rsidRDefault="00250F9E" w:rsidP="00250F9E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17C9B5B0" w14:textId="77777777" w:rsidR="007C4ADD" w:rsidRDefault="007C4ADD"/>
    <w:p w14:paraId="1CE0580C" w14:textId="77777777" w:rsidR="00250F9E" w:rsidRDefault="00250F9E">
      <w:pPr>
        <w:sectPr w:rsidR="00250F9E" w:rsidSect="00250F9E">
          <w:pgSz w:w="12240" w:h="15840"/>
          <w:pgMar w:top="1440" w:right="1440" w:bottom="1440" w:left="1440" w:header="720" w:footer="720" w:gutter="0"/>
          <w:pgBorders w:offsetFrom="page">
            <w:top w:val="single" w:sz="24" w:space="24" w:color="0070C0"/>
            <w:left w:val="single" w:sz="24" w:space="24" w:color="0070C0"/>
            <w:bottom w:val="single" w:sz="24" w:space="24" w:color="0070C0"/>
            <w:right w:val="single" w:sz="24" w:space="24" w:color="0070C0"/>
          </w:pgBorders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2"/>
        <w:gridCol w:w="9202"/>
      </w:tblGrid>
      <w:tr w:rsidR="00250F9E" w14:paraId="4DCDDCA6" w14:textId="77777777" w:rsidTr="00250F9E">
        <w:tc>
          <w:tcPr>
            <w:tcW w:w="8951" w:type="dxa"/>
          </w:tcPr>
          <w:p w14:paraId="673B7AD2" w14:textId="77777777" w:rsidR="00250F9E" w:rsidRPr="006C74CF" w:rsidRDefault="00250F9E" w:rsidP="00250F9E">
            <w:pPr>
              <w:jc w:val="center"/>
              <w:rPr>
                <w:rFonts w:ascii="Aptos Narrow" w:hAnsi="Aptos Narrow"/>
                <w:b/>
                <w:bCs/>
                <w:sz w:val="28"/>
                <w:szCs w:val="28"/>
                <w:u w:val="single"/>
              </w:rPr>
            </w:pPr>
            <w:r w:rsidRPr="006C74CF">
              <w:rPr>
                <w:rFonts w:ascii="Aptos Narrow" w:hAnsi="Aptos Narrow"/>
                <w:b/>
                <w:bCs/>
                <w:sz w:val="28"/>
                <w:szCs w:val="28"/>
                <w:u w:val="single"/>
              </w:rPr>
              <w:lastRenderedPageBreak/>
              <w:t>Coverage Summary</w:t>
            </w:r>
          </w:p>
          <w:p w14:paraId="6FE3B941" w14:textId="77777777" w:rsidR="00250F9E" w:rsidRPr="006C74CF" w:rsidRDefault="00250F9E" w:rsidP="00250F9E">
            <w:pPr>
              <w:rPr>
                <w:rFonts w:ascii="Aptos Narrow" w:hAnsi="Aptos Narrow"/>
                <w:sz w:val="22"/>
                <w:szCs w:val="22"/>
              </w:rPr>
            </w:pPr>
            <w:r w:rsidRPr="006C74CF">
              <w:rPr>
                <w:rFonts w:ascii="Aptos Narrow" w:hAnsi="Aptos Narrow"/>
                <w:sz w:val="22"/>
                <w:szCs w:val="22"/>
              </w:rPr>
              <w:t>More coverage details for you and your eligible dependents are in your plan booklet at asrTrust.com or contact Greenshield.</w:t>
            </w:r>
          </w:p>
          <w:tbl>
            <w:tblPr>
              <w:tblStyle w:val="TableGrid"/>
              <w:tblW w:w="8725" w:type="dxa"/>
              <w:tblLook w:val="04A0" w:firstRow="1" w:lastRow="0" w:firstColumn="1" w:lastColumn="0" w:noHBand="0" w:noVBand="1"/>
            </w:tblPr>
            <w:tblGrid>
              <w:gridCol w:w="2695"/>
              <w:gridCol w:w="6030"/>
            </w:tblGrid>
            <w:tr w:rsidR="00250F9E" w:rsidRPr="006C74CF" w14:paraId="531C916D" w14:textId="77777777" w:rsidTr="00070D01">
              <w:trPr>
                <w:trHeight w:val="125"/>
              </w:trPr>
              <w:tc>
                <w:tcPr>
                  <w:tcW w:w="2695" w:type="dxa"/>
                  <w:shd w:val="clear" w:color="auto" w:fill="A6A6A6" w:themeFill="background1" w:themeFillShade="A6"/>
                </w:tcPr>
                <w:p w14:paraId="0E46F332" w14:textId="77777777" w:rsidR="00250F9E" w:rsidRPr="006C74CF" w:rsidRDefault="00250F9E" w:rsidP="00250F9E">
                  <w:pPr>
                    <w:rPr>
                      <w:rFonts w:ascii="Aptos Narrow" w:hAnsi="Aptos Narrow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color w:val="000000" w:themeColor="text1"/>
                      <w:sz w:val="22"/>
                      <w:szCs w:val="22"/>
                    </w:rPr>
                    <w:t>BENEFIT TYPE</w:t>
                  </w:r>
                </w:p>
              </w:tc>
              <w:tc>
                <w:tcPr>
                  <w:tcW w:w="6030" w:type="dxa"/>
                  <w:shd w:val="clear" w:color="auto" w:fill="A6A6A6" w:themeFill="background1" w:themeFillShade="A6"/>
                </w:tcPr>
                <w:p w14:paraId="52EC6CF3" w14:textId="77777777" w:rsidR="00250F9E" w:rsidRPr="006C74CF" w:rsidRDefault="00250F9E" w:rsidP="00250F9E">
                  <w:pPr>
                    <w:rPr>
                      <w:rFonts w:ascii="Aptos Narrow" w:hAnsi="Aptos Narrow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color w:val="000000" w:themeColor="text1"/>
                      <w:sz w:val="22"/>
                      <w:szCs w:val="22"/>
                    </w:rPr>
                    <w:t>COVERAGE</w:t>
                  </w:r>
                </w:p>
              </w:tc>
            </w:tr>
            <w:tr w:rsidR="00250F9E" w:rsidRPr="006C74CF" w14:paraId="437EF82A" w14:textId="77777777" w:rsidTr="00070D01">
              <w:tc>
                <w:tcPr>
                  <w:tcW w:w="2695" w:type="dxa"/>
                  <w:shd w:val="clear" w:color="auto" w:fill="B7E0FF"/>
                </w:tcPr>
                <w:p w14:paraId="0A03D2B3" w14:textId="77777777" w:rsidR="00250F9E" w:rsidRPr="006C74CF" w:rsidRDefault="00250F9E" w:rsidP="00250F9E">
                  <w:pPr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>Prescription Drugs</w:t>
                  </w:r>
                </w:p>
              </w:tc>
              <w:tc>
                <w:tcPr>
                  <w:tcW w:w="6030" w:type="dxa"/>
                </w:tcPr>
                <w:p w14:paraId="4FB6D72C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When formulary drug prescribed by physician:</w:t>
                  </w:r>
                </w:p>
                <w:p w14:paraId="34698B07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100% of the lowest cost generic drug </w:t>
                  </w:r>
                </w:p>
                <w:p w14:paraId="50074F6D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$2,500 per year medical cannabis</w:t>
                  </w:r>
                </w:p>
              </w:tc>
            </w:tr>
            <w:tr w:rsidR="00250F9E" w:rsidRPr="006C74CF" w14:paraId="525C0B73" w14:textId="77777777" w:rsidTr="00070D01">
              <w:tc>
                <w:tcPr>
                  <w:tcW w:w="2695" w:type="dxa"/>
                  <w:shd w:val="clear" w:color="auto" w:fill="B7E0FF"/>
                </w:tcPr>
                <w:p w14:paraId="79034EDA" w14:textId="77777777" w:rsidR="00250F9E" w:rsidRPr="006C74CF" w:rsidRDefault="00250F9E" w:rsidP="00250F9E">
                  <w:pPr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>Vision Care</w:t>
                  </w:r>
                </w:p>
                <w:p w14:paraId="0EF4FB1B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   Vision exams</w:t>
                  </w:r>
                </w:p>
              </w:tc>
              <w:tc>
                <w:tcPr>
                  <w:tcW w:w="6030" w:type="dxa"/>
                </w:tcPr>
                <w:p w14:paraId="675202AA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</w:p>
                <w:p w14:paraId="503D1504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$140 every 24 months</w:t>
                  </w:r>
                </w:p>
              </w:tc>
            </w:tr>
            <w:tr w:rsidR="00250F9E" w:rsidRPr="006C74CF" w14:paraId="1A784124" w14:textId="77777777" w:rsidTr="00070D01">
              <w:tc>
                <w:tcPr>
                  <w:tcW w:w="2695" w:type="dxa"/>
                  <w:shd w:val="clear" w:color="auto" w:fill="B7E0FF"/>
                </w:tcPr>
                <w:p w14:paraId="3030222E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   IOL master exams</w:t>
                  </w:r>
                </w:p>
              </w:tc>
              <w:tc>
                <w:tcPr>
                  <w:tcW w:w="6030" w:type="dxa"/>
                </w:tcPr>
                <w:p w14:paraId="419C0BAA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$100 per year</w:t>
                  </w:r>
                </w:p>
              </w:tc>
            </w:tr>
            <w:tr w:rsidR="00250F9E" w:rsidRPr="006C74CF" w14:paraId="150747A3" w14:textId="77777777" w:rsidTr="00070D01">
              <w:tc>
                <w:tcPr>
                  <w:tcW w:w="2695" w:type="dxa"/>
                  <w:shd w:val="clear" w:color="auto" w:fill="B7E0FF"/>
                </w:tcPr>
                <w:p w14:paraId="1267C764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726A8C82">
                    <w:rPr>
                      <w:rFonts w:ascii="Aptos Narrow" w:hAnsi="Aptos Narrow"/>
                      <w:sz w:val="22"/>
                      <w:szCs w:val="22"/>
                    </w:rPr>
                    <w:t xml:space="preserve">   Glasses &amp; repairs &amp;</w:t>
                  </w:r>
                </w:p>
                <w:p w14:paraId="3258FB7B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   Contact lens</w:t>
                  </w:r>
                </w:p>
              </w:tc>
              <w:tc>
                <w:tcPr>
                  <w:tcW w:w="6030" w:type="dxa"/>
                </w:tcPr>
                <w:p w14:paraId="1AB46159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$350 every 24 months</w:t>
                  </w:r>
                </w:p>
              </w:tc>
            </w:tr>
            <w:tr w:rsidR="00250F9E" w:rsidRPr="006C74CF" w14:paraId="2387C7E0" w14:textId="77777777" w:rsidTr="00070D01">
              <w:tc>
                <w:tcPr>
                  <w:tcW w:w="2695" w:type="dxa"/>
                  <w:shd w:val="clear" w:color="auto" w:fill="B7E0FF"/>
                </w:tcPr>
                <w:p w14:paraId="5353E373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   Laser eye surgery</w:t>
                  </w:r>
                </w:p>
              </w:tc>
              <w:tc>
                <w:tcPr>
                  <w:tcW w:w="6030" w:type="dxa"/>
                </w:tcPr>
                <w:p w14:paraId="54498533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$350 lifetime</w:t>
                  </w:r>
                </w:p>
              </w:tc>
            </w:tr>
            <w:tr w:rsidR="00250F9E" w:rsidRPr="006C74CF" w14:paraId="1A8F4B8B" w14:textId="77777777" w:rsidTr="00070D01">
              <w:tc>
                <w:tcPr>
                  <w:tcW w:w="2695" w:type="dxa"/>
                  <w:shd w:val="clear" w:color="auto" w:fill="B7E0FF"/>
                </w:tcPr>
                <w:p w14:paraId="2B0BA7C1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   Post-cataract </w:t>
                  </w:r>
                </w:p>
                <w:p w14:paraId="792F669C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   surgery eye drops</w:t>
                  </w:r>
                </w:p>
              </w:tc>
              <w:tc>
                <w:tcPr>
                  <w:tcW w:w="6030" w:type="dxa"/>
                </w:tcPr>
                <w:p w14:paraId="2A806429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$250 lifetime</w:t>
                  </w:r>
                </w:p>
              </w:tc>
            </w:tr>
            <w:tr w:rsidR="00250F9E" w:rsidRPr="006C74CF" w14:paraId="74824010" w14:textId="77777777" w:rsidTr="00070D01">
              <w:tc>
                <w:tcPr>
                  <w:tcW w:w="2695" w:type="dxa"/>
                  <w:shd w:val="clear" w:color="auto" w:fill="B7E0FF"/>
                </w:tcPr>
                <w:p w14:paraId="0651D463" w14:textId="77777777" w:rsidR="00250F9E" w:rsidRPr="006C74CF" w:rsidRDefault="00250F9E" w:rsidP="00250F9E">
                  <w:pPr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>Paramedical</w:t>
                  </w:r>
                </w:p>
                <w:p w14:paraId="0C4D98FC" w14:textId="77777777" w:rsidR="00250F9E" w:rsidRPr="00FD399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   </w:t>
                  </w:r>
                  <w:r w:rsidRPr="00FD399F">
                    <w:rPr>
                      <w:rFonts w:ascii="Aptos Narrow" w:hAnsi="Aptos Narrow"/>
                      <w:sz w:val="22"/>
                      <w:szCs w:val="22"/>
                    </w:rPr>
                    <w:t>Chiropractic</w:t>
                  </w:r>
                </w:p>
                <w:p w14:paraId="17F2A5CF" w14:textId="77777777" w:rsidR="00250F9E" w:rsidRPr="00FD399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FD399F">
                    <w:rPr>
                      <w:rFonts w:ascii="Aptos Narrow" w:hAnsi="Aptos Narrow"/>
                      <w:sz w:val="22"/>
                      <w:szCs w:val="22"/>
                    </w:rPr>
                    <w:t xml:space="preserve">   Massage Therapy</w:t>
                  </w:r>
                </w:p>
                <w:p w14:paraId="52CFBAC2" w14:textId="77777777" w:rsidR="00250F9E" w:rsidRPr="00FD399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FD399F">
                    <w:rPr>
                      <w:rFonts w:ascii="Aptos Narrow" w:hAnsi="Aptos Narrow"/>
                      <w:sz w:val="22"/>
                      <w:szCs w:val="22"/>
                    </w:rPr>
                    <w:t xml:space="preserve">   Naturopathy</w:t>
                  </w:r>
                </w:p>
                <w:p w14:paraId="063C8609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FD399F">
                    <w:rPr>
                      <w:rFonts w:ascii="Aptos Narrow" w:hAnsi="Aptos Narrow"/>
                      <w:sz w:val="22"/>
                      <w:szCs w:val="22"/>
                    </w:rPr>
                    <w:t xml:space="preserve">   Podiatry/Chiropody</w:t>
                  </w:r>
                </w:p>
              </w:tc>
              <w:tc>
                <w:tcPr>
                  <w:tcW w:w="6030" w:type="dxa"/>
                </w:tcPr>
                <w:p w14:paraId="5AEECDC7" w14:textId="77777777" w:rsidR="00250F9E" w:rsidRPr="00B8066D" w:rsidRDefault="00250F9E" w:rsidP="00250F9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B8066D">
                    <w:rPr>
                      <w:rFonts w:ascii="Aptos Narrow" w:hAnsi="Aptos Narrow"/>
                      <w:sz w:val="22"/>
                      <w:szCs w:val="22"/>
                    </w:rPr>
                    <w:t>$500 per year per practitioner*</w:t>
                  </w:r>
                </w:p>
                <w:p w14:paraId="16592236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</w:p>
              </w:tc>
            </w:tr>
            <w:tr w:rsidR="00250F9E" w:rsidRPr="006C74CF" w14:paraId="1FD13DCF" w14:textId="77777777" w:rsidTr="00070D01">
              <w:trPr>
                <w:trHeight w:val="345"/>
              </w:trPr>
              <w:tc>
                <w:tcPr>
                  <w:tcW w:w="2695" w:type="dxa"/>
                  <w:shd w:val="clear" w:color="auto" w:fill="B7E0FF"/>
                </w:tcPr>
                <w:p w14:paraId="43E0ACD5" w14:textId="77777777" w:rsidR="00250F9E" w:rsidRPr="00FD399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FD399F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Pr="00FD399F">
                    <w:rPr>
                      <w:rFonts w:ascii="Aptos Narrow" w:hAnsi="Aptos Narrow"/>
                      <w:sz w:val="22"/>
                      <w:szCs w:val="22"/>
                    </w:rPr>
                    <w:t>Physiotherapy</w:t>
                  </w:r>
                </w:p>
              </w:tc>
              <w:tc>
                <w:tcPr>
                  <w:tcW w:w="6030" w:type="dxa"/>
                </w:tcPr>
                <w:p w14:paraId="1D534D82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$1,500 per year*</w:t>
                  </w:r>
                </w:p>
              </w:tc>
            </w:tr>
            <w:tr w:rsidR="00250F9E" w:rsidRPr="006C74CF" w14:paraId="14E75295" w14:textId="77777777" w:rsidTr="00070D01">
              <w:trPr>
                <w:trHeight w:val="345"/>
              </w:trPr>
              <w:tc>
                <w:tcPr>
                  <w:tcW w:w="2695" w:type="dxa"/>
                  <w:shd w:val="clear" w:color="auto" w:fill="B7E0FF"/>
                </w:tcPr>
                <w:p w14:paraId="393CEFE9" w14:textId="77777777" w:rsidR="00250F9E" w:rsidRPr="00FD399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FD399F">
                    <w:rPr>
                      <w:rFonts w:ascii="Aptos Narrow" w:hAnsi="Aptos Narrow"/>
                      <w:sz w:val="22"/>
                      <w:szCs w:val="22"/>
                    </w:rPr>
                    <w:t xml:space="preserve">   Dietician</w:t>
                  </w:r>
                </w:p>
                <w:p w14:paraId="71CCA2F2" w14:textId="77777777" w:rsidR="00250F9E" w:rsidRPr="00FD399F" w:rsidRDefault="00250F9E" w:rsidP="00250F9E">
                  <w:pPr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030" w:type="dxa"/>
                </w:tcPr>
                <w:p w14:paraId="52940DEE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noProof/>
                      <w:sz w:val="22"/>
                      <w:szCs w:val="22"/>
                    </w:rPr>
                  </w:pPr>
                  <w:r w:rsidRPr="005A7FCC">
                    <w:rPr>
                      <w:rFonts w:ascii="Aptos Narrow" w:hAnsi="Aptos Narrow"/>
                      <w:noProof/>
                      <w:sz w:val="22"/>
                      <w:szCs w:val="22"/>
                    </w:rPr>
                    <w:t>Up to 3 hours of coaching per year from the Greenshield Personalized Nutrition Program</w:t>
                  </w:r>
                </w:p>
              </w:tc>
            </w:tr>
            <w:tr w:rsidR="00250F9E" w:rsidRPr="006C74CF" w14:paraId="31B58FB1" w14:textId="77777777" w:rsidTr="00070D01">
              <w:trPr>
                <w:trHeight w:val="345"/>
              </w:trPr>
              <w:tc>
                <w:tcPr>
                  <w:tcW w:w="2695" w:type="dxa"/>
                  <w:shd w:val="clear" w:color="auto" w:fill="B7E0FF"/>
                </w:tcPr>
                <w:p w14:paraId="0957DFEB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Speech Therapy  </w:t>
                  </w:r>
                </w:p>
              </w:tc>
              <w:tc>
                <w:tcPr>
                  <w:tcW w:w="6030" w:type="dxa"/>
                </w:tcPr>
                <w:p w14:paraId="0B360048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B8066D">
                    <w:rPr>
                      <w:rFonts w:ascii="Aptos Narrow" w:hAnsi="Aptos Narrow"/>
                      <w:sz w:val="22"/>
                      <w:szCs w:val="22"/>
                    </w:rPr>
                    <w:t>$1,100 per year*</w:t>
                  </w:r>
                </w:p>
              </w:tc>
            </w:tr>
            <w:tr w:rsidR="00250F9E" w:rsidRPr="006C74CF" w14:paraId="5C5A4429" w14:textId="77777777" w:rsidTr="00070D01">
              <w:tc>
                <w:tcPr>
                  <w:tcW w:w="2695" w:type="dxa"/>
                  <w:shd w:val="clear" w:color="auto" w:fill="B7E0FF"/>
                </w:tcPr>
                <w:p w14:paraId="1D56425C" w14:textId="77777777" w:rsidR="00250F9E" w:rsidRPr="006C74CF" w:rsidRDefault="00250F9E" w:rsidP="00250F9E">
                  <w:pPr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>Mental Health</w:t>
                  </w:r>
                </w:p>
                <w:p w14:paraId="113C7AB9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Psychologist</w:t>
                  </w:r>
                </w:p>
                <w:p w14:paraId="583CC0A1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   Social Worker</w:t>
                  </w:r>
                </w:p>
                <w:p w14:paraId="2DB6CDE3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   Psychotherapist </w:t>
                  </w:r>
                </w:p>
                <w:p w14:paraId="5905386F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   Counsellor</w:t>
                  </w:r>
                </w:p>
              </w:tc>
              <w:tc>
                <w:tcPr>
                  <w:tcW w:w="6030" w:type="dxa"/>
                </w:tcPr>
                <w:p w14:paraId="3852D24A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$750 per year combined*</w:t>
                  </w:r>
                </w:p>
              </w:tc>
            </w:tr>
            <w:tr w:rsidR="00250F9E" w:rsidRPr="006C74CF" w14:paraId="53DB62C3" w14:textId="77777777" w:rsidTr="00070D01">
              <w:tc>
                <w:tcPr>
                  <w:tcW w:w="2695" w:type="dxa"/>
                  <w:shd w:val="clear" w:color="auto" w:fill="B7E0FF"/>
                </w:tcPr>
                <w:p w14:paraId="0DF5CC96" w14:textId="77777777" w:rsidR="00250F9E" w:rsidRPr="006C74CF" w:rsidRDefault="00250F9E" w:rsidP="00250F9E">
                  <w:pPr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>Hearing Aids</w:t>
                  </w:r>
                </w:p>
              </w:tc>
              <w:tc>
                <w:tcPr>
                  <w:tcW w:w="6030" w:type="dxa"/>
                </w:tcPr>
                <w:p w14:paraId="29B65B5A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100% of R&amp;C* per hearing ai</w:t>
                  </w:r>
                  <w:r w:rsidRPr="00264459">
                    <w:rPr>
                      <w:rFonts w:ascii="Aptos Narrow" w:hAnsi="Aptos Narrow"/>
                      <w:sz w:val="22"/>
                      <w:szCs w:val="22"/>
                    </w:rPr>
                    <w:t>d/ 36 months</w:t>
                  </w:r>
                </w:p>
              </w:tc>
            </w:tr>
            <w:tr w:rsidR="00250F9E" w:rsidRPr="006C74CF" w14:paraId="02ACA7C7" w14:textId="77777777" w:rsidTr="00070D01">
              <w:tc>
                <w:tcPr>
                  <w:tcW w:w="2695" w:type="dxa"/>
                  <w:shd w:val="clear" w:color="auto" w:fill="B7E0FF"/>
                </w:tcPr>
                <w:p w14:paraId="2268AF3B" w14:textId="77777777" w:rsidR="00250F9E" w:rsidRPr="006C74CF" w:rsidRDefault="00250F9E" w:rsidP="00250F9E">
                  <w:pPr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>Cancer testing</w:t>
                  </w:r>
                </w:p>
              </w:tc>
              <w:tc>
                <w:tcPr>
                  <w:tcW w:w="6030" w:type="dxa"/>
                </w:tcPr>
                <w:p w14:paraId="25171C7D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CA-125 100% per year; PSA </w:t>
                  </w:r>
                  <w:r w:rsidRPr="00BA57F3">
                    <w:rPr>
                      <w:rFonts w:ascii="Aptos Narrow" w:hAnsi="Aptos Narrow"/>
                      <w:sz w:val="22"/>
                      <w:szCs w:val="22"/>
                    </w:rPr>
                    <w:t>$15 per year</w:t>
                  </w:r>
                </w:p>
              </w:tc>
            </w:tr>
            <w:tr w:rsidR="00250F9E" w:rsidRPr="006C74CF" w14:paraId="4EF342DC" w14:textId="77777777" w:rsidTr="00070D01">
              <w:tc>
                <w:tcPr>
                  <w:tcW w:w="2695" w:type="dxa"/>
                  <w:shd w:val="clear" w:color="auto" w:fill="B7E0FF"/>
                </w:tcPr>
                <w:p w14:paraId="34AD31E5" w14:textId="77777777" w:rsidR="00250F9E" w:rsidRPr="006C74CF" w:rsidRDefault="00250F9E" w:rsidP="00250F9E">
                  <w:pPr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>Nutritional Supplements</w:t>
                  </w:r>
                </w:p>
              </w:tc>
              <w:tc>
                <w:tcPr>
                  <w:tcW w:w="6030" w:type="dxa"/>
                </w:tcPr>
                <w:p w14:paraId="735FE54C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For cancer treatment:</w:t>
                  </w:r>
                </w:p>
                <w:p w14:paraId="40EC93EA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Lesser of $500 per year or 220 servings</w:t>
                  </w:r>
                </w:p>
              </w:tc>
            </w:tr>
          </w:tbl>
          <w:p w14:paraId="6558DD5E" w14:textId="77777777" w:rsidR="00250F9E" w:rsidRPr="006C74CF" w:rsidRDefault="00250F9E" w:rsidP="00250F9E">
            <w:pPr>
              <w:rPr>
                <w:rFonts w:ascii="Aptos Narrow" w:hAnsi="Aptos Narrow"/>
                <w:sz w:val="18"/>
                <w:szCs w:val="18"/>
              </w:rPr>
            </w:pPr>
            <w:r w:rsidRPr="006C74CF">
              <w:rPr>
                <w:rFonts w:ascii="Aptos Narrow" w:hAnsi="Aptos Narrow"/>
                <w:sz w:val="18"/>
                <w:szCs w:val="18"/>
              </w:rPr>
              <w:t xml:space="preserve">*Reasonable &amp; Customer (R&amp;C) is a maximum amount that is covered.  </w:t>
            </w:r>
            <w:r w:rsidRPr="006C74CF">
              <w:rPr>
                <w:rFonts w:ascii="Aptos Narrow" w:hAnsi="Aptos Narrow"/>
                <w:b/>
                <w:bCs/>
                <w:sz w:val="18"/>
                <w:szCs w:val="18"/>
              </w:rPr>
              <w:t>Contact Greenshield for the R&amp;C maximum, and any limits and exclusions for each benefit.</w:t>
            </w:r>
          </w:p>
          <w:p w14:paraId="72E0F8A2" w14:textId="77777777" w:rsidR="00250F9E" w:rsidRDefault="00250F9E"/>
        </w:tc>
        <w:tc>
          <w:tcPr>
            <w:tcW w:w="9134" w:type="dxa"/>
          </w:tcPr>
          <w:tbl>
            <w:tblPr>
              <w:tblStyle w:val="TableGrid"/>
              <w:tblW w:w="8995" w:type="dxa"/>
              <w:tblLook w:val="04A0" w:firstRow="1" w:lastRow="0" w:firstColumn="1" w:lastColumn="0" w:noHBand="0" w:noVBand="1"/>
            </w:tblPr>
            <w:tblGrid>
              <w:gridCol w:w="3070"/>
              <w:gridCol w:w="5925"/>
            </w:tblGrid>
            <w:tr w:rsidR="00250F9E" w:rsidRPr="006C74CF" w14:paraId="1F54F943" w14:textId="77777777" w:rsidTr="00070D01">
              <w:trPr>
                <w:trHeight w:val="258"/>
              </w:trPr>
              <w:tc>
                <w:tcPr>
                  <w:tcW w:w="3070" w:type="dxa"/>
                  <w:shd w:val="clear" w:color="auto" w:fill="A6A6A6" w:themeFill="background1" w:themeFillShade="A6"/>
                </w:tcPr>
                <w:p w14:paraId="5390D2B5" w14:textId="77777777" w:rsidR="00250F9E" w:rsidRPr="006C74CF" w:rsidRDefault="00250F9E" w:rsidP="00250F9E">
                  <w:pPr>
                    <w:rPr>
                      <w:rFonts w:ascii="Aptos Narrow" w:hAnsi="Aptos Narrow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color w:val="000000" w:themeColor="text1"/>
                      <w:sz w:val="22"/>
                      <w:szCs w:val="22"/>
                    </w:rPr>
                    <w:t>BENEFIT TYPE</w:t>
                  </w:r>
                </w:p>
              </w:tc>
              <w:tc>
                <w:tcPr>
                  <w:tcW w:w="5925" w:type="dxa"/>
                  <w:shd w:val="clear" w:color="auto" w:fill="A6A6A6" w:themeFill="background1" w:themeFillShade="A6"/>
                </w:tcPr>
                <w:p w14:paraId="75F050B4" w14:textId="77777777" w:rsidR="00250F9E" w:rsidRPr="006C74CF" w:rsidRDefault="00250F9E" w:rsidP="00250F9E">
                  <w:pPr>
                    <w:rPr>
                      <w:rFonts w:ascii="Aptos Narrow" w:hAnsi="Aptos Narrow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color w:val="000000" w:themeColor="text1"/>
                      <w:sz w:val="22"/>
                      <w:szCs w:val="22"/>
                    </w:rPr>
                    <w:t>COVERAGE</w:t>
                  </w:r>
                </w:p>
              </w:tc>
            </w:tr>
            <w:tr w:rsidR="00250F9E" w:rsidRPr="006C74CF" w14:paraId="43754CF6" w14:textId="77777777" w:rsidTr="00070D01">
              <w:trPr>
                <w:trHeight w:val="1070"/>
              </w:trPr>
              <w:tc>
                <w:tcPr>
                  <w:tcW w:w="3070" w:type="dxa"/>
                  <w:shd w:val="clear" w:color="auto" w:fill="B7E0FF"/>
                </w:tcPr>
                <w:p w14:paraId="19EB3A29" w14:textId="77777777" w:rsidR="00250F9E" w:rsidRPr="006C74CF" w:rsidRDefault="00250F9E" w:rsidP="00250F9E">
                  <w:pPr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>Dental</w:t>
                  </w:r>
                </w:p>
                <w:p w14:paraId="702300EC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 Basic preventative</w:t>
                  </w:r>
                </w:p>
                <w:p w14:paraId="09E74943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   Major restorative</w:t>
                  </w:r>
                </w:p>
                <w:p w14:paraId="08F235A2" w14:textId="77777777" w:rsidR="00250F9E" w:rsidRPr="006C74CF" w:rsidRDefault="00250F9E" w:rsidP="00250F9E">
                  <w:pPr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   Periodontics/Endodontics</w:t>
                  </w:r>
                </w:p>
              </w:tc>
              <w:tc>
                <w:tcPr>
                  <w:tcW w:w="5925" w:type="dxa"/>
                </w:tcPr>
                <w:p w14:paraId="4F00345C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9878A0">
                    <w:rPr>
                      <w:rFonts w:ascii="Aptos Narrow" w:hAnsi="Aptos Narrow"/>
                      <w:sz w:val="22"/>
                      <w:szCs w:val="22"/>
                    </w:rPr>
                    <w:t>$6,000</w:t>
                  </w: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 per year combined </w:t>
                  </w:r>
                </w:p>
                <w:p w14:paraId="55E58337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100% of the current fee guide</w:t>
                  </w:r>
                </w:p>
                <w:p w14:paraId="60E7ADFE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Scaling up to 8 units with dentist; unlimited units with periodontist</w:t>
                  </w:r>
                </w:p>
                <w:p w14:paraId="330AE162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Bridges, dentures, implants</w:t>
                  </w:r>
                  <w:r>
                    <w:rPr>
                      <w:rFonts w:ascii="Aptos Narrow" w:hAnsi="Aptos Narrow"/>
                      <w:sz w:val="22"/>
                      <w:szCs w:val="22"/>
                    </w:rPr>
                    <w:t>,</w:t>
                  </w: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 crown installation &amp; replacement, bone grafts</w:t>
                  </w:r>
                </w:p>
              </w:tc>
            </w:tr>
            <w:tr w:rsidR="00250F9E" w:rsidRPr="006C74CF" w14:paraId="671F97FC" w14:textId="77777777" w:rsidTr="00070D01">
              <w:trPr>
                <w:trHeight w:val="1070"/>
              </w:trPr>
              <w:tc>
                <w:tcPr>
                  <w:tcW w:w="3070" w:type="dxa"/>
                  <w:shd w:val="clear" w:color="auto" w:fill="B7E0FF"/>
                </w:tcPr>
                <w:p w14:paraId="0616437A" w14:textId="77777777" w:rsidR="00250F9E" w:rsidRPr="006C74CF" w:rsidRDefault="00250F9E" w:rsidP="00250F9E">
                  <w:pPr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>Home Support</w:t>
                  </w:r>
                </w:p>
                <w:p w14:paraId="1F274516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   Registered Nurse</w:t>
                  </w:r>
                </w:p>
                <w:p w14:paraId="40922573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   Registered Practical Nurse</w:t>
                  </w:r>
                </w:p>
                <w:p w14:paraId="41B3790E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   Personal Support Worker</w:t>
                  </w:r>
                </w:p>
              </w:tc>
              <w:tc>
                <w:tcPr>
                  <w:tcW w:w="5925" w:type="dxa"/>
                </w:tcPr>
                <w:p w14:paraId="1D37E47B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100% of the R&amp;C* per hour</w:t>
                  </w:r>
                </w:p>
                <w:p w14:paraId="044506B9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Up to $100,000 per year combined</w:t>
                  </w:r>
                </w:p>
              </w:tc>
            </w:tr>
            <w:tr w:rsidR="00250F9E" w:rsidRPr="006C74CF" w14:paraId="4625B1B8" w14:textId="77777777" w:rsidTr="00070D01">
              <w:trPr>
                <w:trHeight w:val="292"/>
              </w:trPr>
              <w:tc>
                <w:tcPr>
                  <w:tcW w:w="3070" w:type="dxa"/>
                  <w:shd w:val="clear" w:color="auto" w:fill="B7E0FF"/>
                </w:tcPr>
                <w:p w14:paraId="421681E7" w14:textId="77777777" w:rsidR="00250F9E" w:rsidRPr="006C74CF" w:rsidRDefault="00250F9E" w:rsidP="00250F9E">
                  <w:pPr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>Ambulance Service</w:t>
                  </w:r>
                </w:p>
              </w:tc>
              <w:tc>
                <w:tcPr>
                  <w:tcW w:w="5925" w:type="dxa"/>
                </w:tcPr>
                <w:p w14:paraId="74824F36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100% up to R&amp;C*</w:t>
                  </w:r>
                </w:p>
              </w:tc>
            </w:tr>
            <w:tr w:rsidR="00250F9E" w:rsidRPr="006C74CF" w14:paraId="6D974DC6" w14:textId="77777777" w:rsidTr="00070D01">
              <w:trPr>
                <w:trHeight w:val="575"/>
              </w:trPr>
              <w:tc>
                <w:tcPr>
                  <w:tcW w:w="3070" w:type="dxa"/>
                  <w:shd w:val="clear" w:color="auto" w:fill="B7E0FF"/>
                </w:tcPr>
                <w:p w14:paraId="2F1FB749" w14:textId="77777777" w:rsidR="00250F9E" w:rsidRPr="006C74CF" w:rsidRDefault="00250F9E" w:rsidP="00250F9E">
                  <w:pPr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>Hospital</w:t>
                  </w:r>
                </w:p>
              </w:tc>
              <w:tc>
                <w:tcPr>
                  <w:tcW w:w="5925" w:type="dxa"/>
                </w:tcPr>
                <w:p w14:paraId="6EC74462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No semi-private coverage unless admitted to a rehabilitation or chronic care hospital</w:t>
                  </w:r>
                </w:p>
              </w:tc>
            </w:tr>
            <w:tr w:rsidR="00250F9E" w:rsidRPr="006C74CF" w14:paraId="07B00F7D" w14:textId="77777777" w:rsidTr="00070D01">
              <w:trPr>
                <w:trHeight w:val="534"/>
              </w:trPr>
              <w:tc>
                <w:tcPr>
                  <w:tcW w:w="3070" w:type="dxa"/>
                  <w:shd w:val="clear" w:color="auto" w:fill="B7E0FF"/>
                </w:tcPr>
                <w:p w14:paraId="608F8D9A" w14:textId="77777777" w:rsidR="00250F9E" w:rsidRPr="006C74CF" w:rsidRDefault="00250F9E" w:rsidP="00250F9E">
                  <w:pPr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 xml:space="preserve"> Long-Term Care</w:t>
                  </w:r>
                </w:p>
                <w:p w14:paraId="7E3843B4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</w:p>
              </w:tc>
              <w:tc>
                <w:tcPr>
                  <w:tcW w:w="5925" w:type="dxa"/>
                </w:tcPr>
                <w:p w14:paraId="4F8A4CC5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3A2994">
                    <w:rPr>
                      <w:rFonts w:ascii="Aptos Narrow" w:hAnsi="Aptos Narrow"/>
                      <w:sz w:val="22"/>
                      <w:szCs w:val="22"/>
                    </w:rPr>
                    <w:t>$2,000</w:t>
                  </w: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 per month</w:t>
                  </w:r>
                </w:p>
              </w:tc>
            </w:tr>
            <w:tr w:rsidR="00250F9E" w:rsidRPr="006C74CF" w14:paraId="0688DD80" w14:textId="77777777" w:rsidTr="00070D01">
              <w:trPr>
                <w:trHeight w:val="534"/>
              </w:trPr>
              <w:tc>
                <w:tcPr>
                  <w:tcW w:w="3070" w:type="dxa"/>
                  <w:shd w:val="clear" w:color="auto" w:fill="B7E0FF"/>
                </w:tcPr>
                <w:p w14:paraId="084EF3CC" w14:textId="77777777" w:rsidR="00250F9E" w:rsidRPr="006C74CF" w:rsidRDefault="00250F9E" w:rsidP="00250F9E">
                  <w:pPr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>Emergency out of province / country medical</w:t>
                  </w:r>
                </w:p>
              </w:tc>
              <w:tc>
                <w:tcPr>
                  <w:tcW w:w="5925" w:type="dxa"/>
                </w:tcPr>
                <w:p w14:paraId="57EB943A" w14:textId="77777777" w:rsidR="00250F9E" w:rsidRPr="005A7FCC" w:rsidRDefault="00250F9E" w:rsidP="00250F9E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5A7FCC">
                    <w:rPr>
                      <w:rFonts w:ascii="Aptos Narrow" w:hAnsi="Aptos Narrow"/>
                      <w:sz w:val="22"/>
                      <w:szCs w:val="22"/>
                    </w:rPr>
                    <w:t>Pre-existing conditions must be stable</w:t>
                  </w:r>
                </w:p>
                <w:p w14:paraId="03A25AFA" w14:textId="77777777" w:rsidR="00250F9E" w:rsidRPr="005A7FCC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5A7FCC">
                    <w:rPr>
                      <w:rFonts w:ascii="Aptos Narrow" w:hAnsi="Aptos Narrow"/>
                      <w:sz w:val="22"/>
                      <w:szCs w:val="22"/>
                    </w:rPr>
                    <w:t xml:space="preserve">Note: A valid provincial health card is required for your entire trip. </w:t>
                  </w:r>
                </w:p>
              </w:tc>
            </w:tr>
            <w:tr w:rsidR="00250F9E" w:rsidRPr="006C74CF" w14:paraId="3A5DEC54" w14:textId="77777777" w:rsidTr="00070D01">
              <w:trPr>
                <w:trHeight w:val="305"/>
              </w:trPr>
              <w:tc>
                <w:tcPr>
                  <w:tcW w:w="3070" w:type="dxa"/>
                  <w:shd w:val="clear" w:color="auto" w:fill="B7E0FF"/>
                </w:tcPr>
                <w:p w14:paraId="4BA61F36" w14:textId="77777777" w:rsidR="00250F9E" w:rsidRPr="006C74CF" w:rsidRDefault="00250F9E" w:rsidP="00250F9E">
                  <w:pPr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>Travel Assistance</w:t>
                  </w:r>
                </w:p>
              </w:tc>
              <w:tc>
                <w:tcPr>
                  <w:tcW w:w="5925" w:type="dxa"/>
                </w:tcPr>
                <w:p w14:paraId="3F083ECC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24/7 pre-trip advice &amp; emergency support while travelling</w:t>
                  </w:r>
                </w:p>
              </w:tc>
            </w:tr>
            <w:tr w:rsidR="00250F9E" w:rsidRPr="006C74CF" w14:paraId="36F64E24" w14:textId="77777777" w:rsidTr="00070D01">
              <w:trPr>
                <w:trHeight w:val="258"/>
              </w:trPr>
              <w:tc>
                <w:tcPr>
                  <w:tcW w:w="3070" w:type="dxa"/>
                  <w:shd w:val="clear" w:color="auto" w:fill="B7E0FF"/>
                </w:tcPr>
                <w:p w14:paraId="404032A6" w14:textId="77777777" w:rsidR="00250F9E" w:rsidRPr="006C74CF" w:rsidRDefault="00250F9E" w:rsidP="00250F9E">
                  <w:pPr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>Other Health Services</w:t>
                  </w:r>
                </w:p>
              </w:tc>
              <w:tc>
                <w:tcPr>
                  <w:tcW w:w="5925" w:type="dxa"/>
                </w:tcPr>
                <w:p w14:paraId="79E3E5DD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</w:p>
              </w:tc>
            </w:tr>
            <w:tr w:rsidR="00250F9E" w:rsidRPr="006C74CF" w14:paraId="2C00BE9A" w14:textId="77777777" w:rsidTr="00070D01">
              <w:trPr>
                <w:trHeight w:val="1187"/>
              </w:trPr>
              <w:tc>
                <w:tcPr>
                  <w:tcW w:w="3070" w:type="dxa"/>
                  <w:shd w:val="clear" w:color="auto" w:fill="B7E0FF"/>
                </w:tcPr>
                <w:p w14:paraId="2220827D" w14:textId="77777777" w:rsidR="00250F9E" w:rsidRPr="006C74CF" w:rsidRDefault="00250F9E" w:rsidP="00250F9E">
                  <w:pPr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Glucose Monitoring System</w:t>
                  </w:r>
                </w:p>
                <w:p w14:paraId="543AACDB" w14:textId="77777777" w:rsidR="00250F9E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726A8C82">
                    <w:rPr>
                      <w:rFonts w:ascii="Aptos Narrow" w:hAnsi="Aptos Narrow"/>
                      <w:sz w:val="22"/>
                      <w:szCs w:val="22"/>
                    </w:rPr>
                    <w:t xml:space="preserve">   Insulin pump</w:t>
                  </w:r>
                  <w:r>
                    <w:rPr>
                      <w:rFonts w:ascii="Aptos Narrow" w:hAnsi="Aptos Narrow"/>
                      <w:sz w:val="22"/>
                      <w:szCs w:val="22"/>
                    </w:rPr>
                    <w:t>/injection device</w:t>
                  </w:r>
                </w:p>
                <w:p w14:paraId="6A063748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>
                    <w:rPr>
                      <w:rFonts w:ascii="Aptos Narrow" w:hAnsi="Aptos Narrow"/>
                      <w:sz w:val="22"/>
                      <w:szCs w:val="22"/>
                    </w:rPr>
                    <w:t xml:space="preserve">  </w:t>
                  </w:r>
                </w:p>
                <w:p w14:paraId="0B83AA50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726A8C82">
                    <w:rPr>
                      <w:rFonts w:ascii="Aptos Narrow" w:hAnsi="Aptos Narrow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5925" w:type="dxa"/>
                </w:tcPr>
                <w:p w14:paraId="55297AC8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726A8C82">
                    <w:rPr>
                      <w:rFonts w:ascii="Aptos Narrow" w:hAnsi="Aptos Narrow"/>
                      <w:sz w:val="22"/>
                      <w:szCs w:val="22"/>
                    </w:rPr>
                    <w:t>$4,000 per year for G</w:t>
                  </w:r>
                  <w:r>
                    <w:rPr>
                      <w:rFonts w:ascii="Aptos Narrow" w:hAnsi="Aptos Narrow"/>
                      <w:sz w:val="22"/>
                      <w:szCs w:val="22"/>
                    </w:rPr>
                    <w:t>lucose Monitoring System</w:t>
                  </w:r>
                </w:p>
                <w:p w14:paraId="33581B94" w14:textId="77777777" w:rsidR="00250F9E" w:rsidRPr="003050DD" w:rsidRDefault="00250F9E" w:rsidP="00250F9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3050DD">
                    <w:rPr>
                      <w:rFonts w:ascii="Aptos Narrow" w:hAnsi="Aptos Narrow"/>
                      <w:sz w:val="22"/>
                      <w:szCs w:val="22"/>
                    </w:rPr>
                    <w:t>$1,000 every 5 years for insulin pump/injection device</w:t>
                  </w:r>
                </w:p>
                <w:p w14:paraId="5626DD33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  <w:highlight w:val="magenta"/>
                    </w:rPr>
                  </w:pPr>
                  <w:r w:rsidRPr="003050DD">
                    <w:rPr>
                      <w:rFonts w:ascii="Aptos Narrow" w:hAnsi="Aptos Narrow"/>
                      <w:sz w:val="22"/>
                      <w:szCs w:val="22"/>
                    </w:rPr>
                    <w:t>When diagnosed with Type 1 diabetes and all available provincial funding is exhausted.</w:t>
                  </w:r>
                </w:p>
              </w:tc>
            </w:tr>
            <w:tr w:rsidR="00250F9E" w:rsidRPr="006C74CF" w14:paraId="068BE8B7" w14:textId="77777777" w:rsidTr="00070D01">
              <w:trPr>
                <w:trHeight w:val="275"/>
              </w:trPr>
              <w:tc>
                <w:tcPr>
                  <w:tcW w:w="3070" w:type="dxa"/>
                  <w:shd w:val="clear" w:color="auto" w:fill="B7E0FF"/>
                </w:tcPr>
                <w:p w14:paraId="339CE1F4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Custom foot orthotics</w:t>
                  </w:r>
                </w:p>
              </w:tc>
              <w:tc>
                <w:tcPr>
                  <w:tcW w:w="5925" w:type="dxa"/>
                </w:tcPr>
                <w:p w14:paraId="24951679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$400; up to 2 pairs every 3 years</w:t>
                  </w:r>
                </w:p>
              </w:tc>
            </w:tr>
            <w:tr w:rsidR="00250F9E" w:rsidRPr="006C74CF" w14:paraId="51F87032" w14:textId="77777777" w:rsidTr="00070D01">
              <w:trPr>
                <w:trHeight w:val="552"/>
              </w:trPr>
              <w:tc>
                <w:tcPr>
                  <w:tcW w:w="3070" w:type="dxa"/>
                  <w:shd w:val="clear" w:color="auto" w:fill="B7E0FF"/>
                </w:tcPr>
                <w:p w14:paraId="406B7645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Custom orthopedic </w:t>
                  </w:r>
                </w:p>
                <w:p w14:paraId="75A4FAF9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    footwear</w:t>
                  </w:r>
                </w:p>
              </w:tc>
              <w:tc>
                <w:tcPr>
                  <w:tcW w:w="5925" w:type="dxa"/>
                </w:tcPr>
                <w:p w14:paraId="553D0E5A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One pair up to $750 per year</w:t>
                  </w:r>
                </w:p>
                <w:p w14:paraId="225C821E" w14:textId="77777777" w:rsidR="00250F9E" w:rsidRPr="006C74CF" w:rsidRDefault="00250F9E" w:rsidP="00250F9E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</w:p>
              </w:tc>
            </w:tr>
            <w:tr w:rsidR="00250F9E" w:rsidRPr="006C74CF" w14:paraId="000653D2" w14:textId="77777777" w:rsidTr="00070D01">
              <w:trPr>
                <w:trHeight w:val="458"/>
              </w:trPr>
              <w:tc>
                <w:tcPr>
                  <w:tcW w:w="3070" w:type="dxa"/>
                  <w:shd w:val="clear" w:color="auto" w:fill="B7E0FF"/>
                </w:tcPr>
                <w:p w14:paraId="42F509F4" w14:textId="77777777" w:rsidR="00250F9E" w:rsidRPr="006C74CF" w:rsidRDefault="00250F9E" w:rsidP="00250F9E">
                  <w:pPr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>Health Care Spending Account</w:t>
                  </w:r>
                </w:p>
              </w:tc>
              <w:tc>
                <w:tcPr>
                  <w:tcW w:w="5925" w:type="dxa"/>
                </w:tcPr>
                <w:p w14:paraId="4D8B9CAC" w14:textId="77777777" w:rsidR="00250F9E" w:rsidRPr="006C74CF" w:rsidRDefault="00250F9E" w:rsidP="00250F9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$500 </w:t>
                  </w:r>
                  <w:r>
                    <w:rPr>
                      <w:rFonts w:ascii="Aptos Narrow" w:hAnsi="Aptos Narrow"/>
                      <w:sz w:val="22"/>
                      <w:szCs w:val="22"/>
                    </w:rPr>
                    <w:t>per</w:t>
                  </w: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 person up to a max</w:t>
                  </w:r>
                  <w:r>
                    <w:rPr>
                      <w:rFonts w:ascii="Aptos Narrow" w:hAnsi="Aptos Narrow"/>
                      <w:sz w:val="22"/>
                      <w:szCs w:val="22"/>
                    </w:rPr>
                    <w:t xml:space="preserve">imum </w:t>
                  </w: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>of $1,000 per family</w:t>
                  </w:r>
                  <w:r>
                    <w:rPr>
                      <w:rFonts w:ascii="Aptos Narrow" w:hAnsi="Aptos Narrow"/>
                      <w:sz w:val="22"/>
                      <w:szCs w:val="22"/>
                    </w:rPr>
                    <w:t>/year</w:t>
                  </w:r>
                </w:p>
              </w:tc>
            </w:tr>
            <w:tr w:rsidR="00250F9E" w:rsidRPr="006C74CF" w14:paraId="5825F327" w14:textId="77777777" w:rsidTr="00070D01">
              <w:trPr>
                <w:trHeight w:val="831"/>
              </w:trPr>
              <w:tc>
                <w:tcPr>
                  <w:tcW w:w="8995" w:type="dxa"/>
                  <w:gridSpan w:val="2"/>
                  <w:shd w:val="clear" w:color="auto" w:fill="B7E0FF"/>
                </w:tcPr>
                <w:p w14:paraId="0DCA50E5" w14:textId="77777777" w:rsidR="00250F9E" w:rsidRPr="006C74CF" w:rsidRDefault="00250F9E" w:rsidP="00250F9E">
                  <w:pPr>
                    <w:shd w:val="clear" w:color="auto" w:fill="B7E0FF"/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6C74CF">
                    <w:rPr>
                      <w:rFonts w:ascii="Aptos Narrow" w:hAnsi="Aptos Narrow"/>
                      <w:b/>
                      <w:bCs/>
                      <w:sz w:val="22"/>
                      <w:szCs w:val="22"/>
                    </w:rPr>
                    <w:t>Other types of equipment</w:t>
                  </w:r>
                  <w:r w:rsidRPr="006C74CF">
                    <w:rPr>
                      <w:rFonts w:ascii="Aptos Narrow" w:hAnsi="Aptos Narrow"/>
                      <w:sz w:val="22"/>
                      <w:szCs w:val="22"/>
                    </w:rPr>
                    <w:t xml:space="preserve"> – </w:t>
                  </w:r>
                  <w:r w:rsidRPr="006C74CF">
                    <w:rPr>
                      <w:rFonts w:ascii="Aptos Narrow" w:hAnsi="Aptos Narrow"/>
                      <w:i/>
                      <w:iCs/>
                      <w:sz w:val="22"/>
                      <w:szCs w:val="22"/>
                    </w:rPr>
                    <w:t xml:space="preserve">Check booklet for limits &amp; exclusions. </w:t>
                  </w:r>
                </w:p>
                <w:p w14:paraId="258E1E1D" w14:textId="77777777" w:rsidR="00250F9E" w:rsidRPr="006C74CF" w:rsidRDefault="00250F9E" w:rsidP="00250F9E">
                  <w:pPr>
                    <w:shd w:val="clear" w:color="auto" w:fill="B7E0FF"/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726A8C82">
                    <w:rPr>
                      <w:rFonts w:ascii="Aptos Narrow" w:hAnsi="Aptos Narrow"/>
                      <w:sz w:val="22"/>
                      <w:szCs w:val="22"/>
                    </w:rPr>
                    <w:t xml:space="preserve">Hospital bed, rails, wheelchair, canes, bedpan, oxygen set, ulcer and dialysis equipment, sitz bath, pacemaker monitor, blood glucose </w:t>
                  </w:r>
                  <w:proofErr w:type="gramStart"/>
                  <w:r w:rsidRPr="726A8C82">
                    <w:rPr>
                      <w:rFonts w:ascii="Aptos Narrow" w:hAnsi="Aptos Narrow"/>
                      <w:sz w:val="22"/>
                      <w:szCs w:val="22"/>
                    </w:rPr>
                    <w:t>meter</w:t>
                  </w:r>
                  <w:proofErr w:type="gramEnd"/>
                  <w:r w:rsidRPr="726A8C82">
                    <w:rPr>
                      <w:rFonts w:ascii="Aptos Narrow" w:hAnsi="Aptos Narrow"/>
                      <w:sz w:val="22"/>
                      <w:szCs w:val="22"/>
                    </w:rPr>
                    <w:t>, blood pressure m</w:t>
                  </w:r>
                  <w:r w:rsidRPr="003050DD">
                    <w:rPr>
                      <w:rFonts w:ascii="Aptos Narrow" w:hAnsi="Aptos Narrow"/>
                      <w:sz w:val="22"/>
                      <w:szCs w:val="22"/>
                    </w:rPr>
                    <w:t>onitor, insulin pump supplies, dia</w:t>
                  </w:r>
                  <w:r w:rsidRPr="726A8C82">
                    <w:rPr>
                      <w:rFonts w:ascii="Aptos Narrow" w:hAnsi="Aptos Narrow"/>
                      <w:sz w:val="22"/>
                      <w:szCs w:val="22"/>
                    </w:rPr>
                    <w:t>pers, soft casts, geriatric chair, reusable under pad for wheelchair, compression stockings and more.</w:t>
                  </w:r>
                </w:p>
              </w:tc>
            </w:tr>
          </w:tbl>
          <w:p w14:paraId="42EE04C5" w14:textId="2DE07EE2" w:rsidR="00250F9E" w:rsidRPr="006C74CF" w:rsidRDefault="00250F9E" w:rsidP="00250F9E">
            <w:pPr>
              <w:rPr>
                <w:rFonts w:ascii="Aptos Narrow" w:hAnsi="Aptos Narrow"/>
                <w:sz w:val="18"/>
                <w:szCs w:val="18"/>
              </w:rPr>
            </w:pPr>
            <w:r w:rsidRPr="006C74CF">
              <w:rPr>
                <w:rFonts w:ascii="Aptos Narrow" w:hAnsi="Aptos Narrow"/>
                <w:sz w:val="18"/>
                <w:szCs w:val="18"/>
              </w:rPr>
              <w:t xml:space="preserve">For more details visit </w:t>
            </w:r>
            <w:hyperlink r:id="rId16" w:history="1">
              <w:r w:rsidRPr="006C74CF">
                <w:rPr>
                  <w:rStyle w:val="Hyperlink"/>
                  <w:rFonts w:ascii="Aptos Narrow" w:hAnsi="Aptos Narrow"/>
                  <w:sz w:val="18"/>
                  <w:szCs w:val="18"/>
                </w:rPr>
                <w:t>www.asrTrust.com</w:t>
              </w:r>
            </w:hyperlink>
            <w:r w:rsidRPr="006C74CF">
              <w:rPr>
                <w:rFonts w:ascii="Aptos Narrow" w:hAnsi="Aptos Narrow"/>
                <w:sz w:val="18"/>
                <w:szCs w:val="18"/>
              </w:rPr>
              <w:t xml:space="preserve"> or call Greenshield at 1-877-266-549</w:t>
            </w:r>
            <w:r w:rsidR="00D115CA">
              <w:rPr>
                <w:rFonts w:ascii="Aptos Narrow" w:hAnsi="Aptos Narrow"/>
                <w:sz w:val="18"/>
                <w:szCs w:val="18"/>
              </w:rPr>
              <w:t>4</w:t>
            </w:r>
            <w:r w:rsidRPr="006C74CF">
              <w:rPr>
                <w:rFonts w:ascii="Aptos Narrow" w:hAnsi="Aptos Narrow"/>
                <w:sz w:val="18"/>
                <w:szCs w:val="18"/>
              </w:rPr>
              <w:t xml:space="preserve">.    </w:t>
            </w:r>
          </w:p>
          <w:p w14:paraId="4039DF18" w14:textId="77777777" w:rsidR="00250F9E" w:rsidRDefault="00250F9E" w:rsidP="00250F9E">
            <w:pPr>
              <w:rPr>
                <w:rFonts w:ascii="Aptos Narrow" w:hAnsi="Aptos Narrow"/>
                <w:sz w:val="18"/>
                <w:szCs w:val="18"/>
              </w:rPr>
            </w:pPr>
          </w:p>
          <w:p w14:paraId="3BAF43EE" w14:textId="1009388F" w:rsidR="00250F9E" w:rsidRDefault="00250F9E" w:rsidP="00250F9E">
            <w:r w:rsidRPr="006C74CF">
              <w:rPr>
                <w:rFonts w:ascii="Aptos Narrow" w:hAnsi="Aptos Narrow"/>
                <w:sz w:val="18"/>
                <w:szCs w:val="18"/>
              </w:rPr>
              <w:t xml:space="preserve">                                    </w:t>
            </w:r>
            <w:r>
              <w:rPr>
                <w:rFonts w:ascii="Aptos Narrow" w:hAnsi="Aptos Narrow"/>
                <w:sz w:val="18"/>
                <w:szCs w:val="18"/>
              </w:rPr>
              <w:t xml:space="preserve">          </w:t>
            </w:r>
            <w:r>
              <w:rPr>
                <w:rFonts w:ascii="Aptos Narrow" w:hAnsi="Aptos Narrow"/>
                <w:sz w:val="18"/>
                <w:szCs w:val="18"/>
              </w:rPr>
              <w:tab/>
            </w:r>
            <w:r>
              <w:rPr>
                <w:rFonts w:ascii="Aptos Narrow" w:hAnsi="Aptos Narrow"/>
                <w:sz w:val="18"/>
                <w:szCs w:val="18"/>
              </w:rPr>
              <w:tab/>
            </w:r>
            <w:r>
              <w:rPr>
                <w:rFonts w:ascii="Aptos Narrow" w:hAnsi="Aptos Narrow"/>
                <w:sz w:val="18"/>
                <w:szCs w:val="18"/>
              </w:rPr>
              <w:tab/>
            </w:r>
            <w:r>
              <w:rPr>
                <w:rFonts w:ascii="Aptos Narrow" w:hAnsi="Aptos Narrow"/>
                <w:sz w:val="18"/>
                <w:szCs w:val="18"/>
              </w:rPr>
              <w:tab/>
            </w:r>
            <w:r>
              <w:rPr>
                <w:rFonts w:ascii="Aptos Narrow" w:hAnsi="Aptos Narrow"/>
                <w:sz w:val="18"/>
                <w:szCs w:val="18"/>
              </w:rPr>
              <w:tab/>
            </w:r>
            <w:r>
              <w:rPr>
                <w:rFonts w:ascii="Aptos Narrow" w:hAnsi="Aptos Narrow"/>
                <w:sz w:val="18"/>
                <w:szCs w:val="18"/>
              </w:rPr>
              <w:tab/>
            </w:r>
            <w:r>
              <w:rPr>
                <w:rFonts w:ascii="Aptos Narrow" w:hAnsi="Aptos Narrow"/>
                <w:sz w:val="18"/>
                <w:szCs w:val="18"/>
              </w:rPr>
              <w:tab/>
            </w:r>
            <w:r>
              <w:rPr>
                <w:rFonts w:ascii="Aptos Narrow" w:hAnsi="Aptos Narrow"/>
                <w:sz w:val="18"/>
                <w:szCs w:val="18"/>
              </w:rPr>
              <w:tab/>
              <w:t xml:space="preserve">   </w:t>
            </w:r>
            <w:r w:rsidRPr="006C74CF">
              <w:rPr>
                <w:rFonts w:ascii="Aptos Narrow" w:hAnsi="Aptos Narrow"/>
                <w:sz w:val="18"/>
                <w:szCs w:val="18"/>
              </w:rPr>
              <w:t xml:space="preserve"> Version: </w:t>
            </w:r>
            <w:r w:rsidR="004F3CB1">
              <w:rPr>
                <w:rFonts w:ascii="Aptos Narrow" w:hAnsi="Aptos Narrow"/>
                <w:sz w:val="18"/>
                <w:szCs w:val="18"/>
              </w:rPr>
              <w:t>Sept</w:t>
            </w:r>
            <w:r w:rsidRPr="006C74CF">
              <w:rPr>
                <w:rFonts w:ascii="Aptos Narrow" w:hAnsi="Aptos Narrow"/>
                <w:sz w:val="18"/>
                <w:szCs w:val="18"/>
              </w:rPr>
              <w:t xml:space="preserve"> 2025</w:t>
            </w:r>
          </w:p>
        </w:tc>
      </w:tr>
    </w:tbl>
    <w:p w14:paraId="19CF3B77" w14:textId="77777777" w:rsidR="00250F9E" w:rsidRDefault="00250F9E">
      <w:pPr>
        <w:sectPr w:rsidR="00250F9E" w:rsidSect="00250F9E">
          <w:pgSz w:w="20160" w:h="12240" w:orient="landscape" w:code="5"/>
          <w:pgMar w:top="1008" w:right="1008" w:bottom="1008" w:left="1008" w:header="720" w:footer="720" w:gutter="0"/>
          <w:pgBorders w:offsetFrom="page">
            <w:top w:val="single" w:sz="24" w:space="24" w:color="0070C0"/>
            <w:left w:val="single" w:sz="24" w:space="24" w:color="0070C0"/>
            <w:bottom w:val="single" w:sz="24" w:space="24" w:color="0070C0"/>
            <w:right w:val="single" w:sz="24" w:space="24" w:color="0070C0"/>
          </w:pgBorders>
          <w:cols w:space="720"/>
          <w:docGrid w:linePitch="360"/>
        </w:sectPr>
      </w:pPr>
    </w:p>
    <w:p w14:paraId="4A72ABCE" w14:textId="77777777" w:rsidR="00250F9E" w:rsidRPr="006C74CF" w:rsidRDefault="00250F9E" w:rsidP="00250F9E">
      <w:pPr>
        <w:jc w:val="center"/>
        <w:rPr>
          <w:rFonts w:ascii="Aptos Narrow" w:hAnsi="Aptos Narrow"/>
          <w:b/>
          <w:bCs/>
          <w:sz w:val="28"/>
          <w:szCs w:val="28"/>
          <w:u w:val="single"/>
        </w:rPr>
      </w:pPr>
      <w:r w:rsidRPr="006C74CF">
        <w:rPr>
          <w:rFonts w:ascii="Aptos Narrow" w:hAnsi="Aptos Narrow"/>
          <w:b/>
          <w:bCs/>
          <w:noProof/>
          <w:sz w:val="28"/>
          <w:szCs w:val="28"/>
          <w:u w:val="single"/>
        </w:rPr>
        <w:lastRenderedPageBreak/>
        <w:t>Key 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400"/>
      </w:tblGrid>
      <w:tr w:rsidR="00250F9E" w:rsidRPr="006C74CF" w14:paraId="38D5C7C1" w14:textId="77777777" w:rsidTr="00174828">
        <w:tc>
          <w:tcPr>
            <w:tcW w:w="4765" w:type="dxa"/>
            <w:shd w:val="clear" w:color="auto" w:fill="A6A6A6" w:themeFill="background1" w:themeFillShade="A6"/>
          </w:tcPr>
          <w:p w14:paraId="2C35D9B3" w14:textId="77777777" w:rsidR="00250F9E" w:rsidRPr="006C74CF" w:rsidRDefault="00250F9E" w:rsidP="00070D01">
            <w:pPr>
              <w:rPr>
                <w:rFonts w:ascii="Aptos Narrow" w:hAnsi="Aptos Narrow"/>
                <w:b/>
                <w:bCs/>
                <w:color w:val="000000" w:themeColor="text1"/>
                <w:sz w:val="22"/>
                <w:szCs w:val="22"/>
              </w:rPr>
            </w:pPr>
            <w:r w:rsidRPr="006C74CF">
              <w:rPr>
                <w:rFonts w:ascii="Aptos Narrow" w:hAnsi="Aptos Narrow"/>
                <w:b/>
                <w:bCs/>
                <w:color w:val="000000" w:themeColor="text1"/>
                <w:sz w:val="22"/>
                <w:szCs w:val="22"/>
              </w:rPr>
              <w:t>FOR QUESTIONS ABOUT:</w:t>
            </w:r>
          </w:p>
        </w:tc>
        <w:tc>
          <w:tcPr>
            <w:tcW w:w="5400" w:type="dxa"/>
            <w:shd w:val="clear" w:color="auto" w:fill="A6A6A6" w:themeFill="background1" w:themeFillShade="A6"/>
          </w:tcPr>
          <w:p w14:paraId="28ED7608" w14:textId="77777777" w:rsidR="00250F9E" w:rsidRPr="006C74CF" w:rsidRDefault="00250F9E" w:rsidP="00070D01">
            <w:pPr>
              <w:rPr>
                <w:rFonts w:ascii="Aptos Narrow" w:hAnsi="Aptos Narrow"/>
                <w:b/>
                <w:bCs/>
                <w:color w:val="000000" w:themeColor="text1"/>
                <w:sz w:val="22"/>
                <w:szCs w:val="22"/>
              </w:rPr>
            </w:pPr>
            <w:r w:rsidRPr="006C74CF">
              <w:rPr>
                <w:rFonts w:ascii="Aptos Narrow" w:hAnsi="Aptos Narrow"/>
                <w:b/>
                <w:bCs/>
                <w:color w:val="000000" w:themeColor="text1"/>
                <w:sz w:val="22"/>
                <w:szCs w:val="22"/>
              </w:rPr>
              <w:t>CONTACT:</w:t>
            </w:r>
          </w:p>
        </w:tc>
      </w:tr>
      <w:tr w:rsidR="00250F9E" w:rsidRPr="006C74CF" w14:paraId="6A25644C" w14:textId="77777777" w:rsidTr="00174828">
        <w:tc>
          <w:tcPr>
            <w:tcW w:w="4765" w:type="dxa"/>
            <w:shd w:val="clear" w:color="auto" w:fill="B7E0FF"/>
          </w:tcPr>
          <w:p w14:paraId="7C5D0F73" w14:textId="77777777" w:rsidR="00250F9E" w:rsidRPr="006C74CF" w:rsidRDefault="00250F9E" w:rsidP="00250F9E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2"/>
                <w:szCs w:val="22"/>
              </w:rPr>
            </w:pPr>
            <w:r w:rsidRPr="006C74CF">
              <w:rPr>
                <w:rFonts w:ascii="Aptos Narrow" w:hAnsi="Aptos Narrow"/>
                <w:sz w:val="22"/>
                <w:szCs w:val="22"/>
              </w:rPr>
              <w:t>Your benefits &amp; coverage</w:t>
            </w:r>
          </w:p>
          <w:p w14:paraId="1926B4E7" w14:textId="77777777" w:rsidR="00250F9E" w:rsidRPr="006C74CF" w:rsidRDefault="00250F9E" w:rsidP="00250F9E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2"/>
                <w:szCs w:val="22"/>
              </w:rPr>
            </w:pPr>
            <w:r w:rsidRPr="006C74CF">
              <w:rPr>
                <w:rFonts w:ascii="Aptos Narrow" w:hAnsi="Aptos Narrow"/>
                <w:sz w:val="22"/>
                <w:szCs w:val="22"/>
              </w:rPr>
              <w:t>Submitting claims</w:t>
            </w:r>
          </w:p>
          <w:p w14:paraId="7CF6BAC9" w14:textId="77777777" w:rsidR="00250F9E" w:rsidRPr="006C74CF" w:rsidRDefault="00250F9E" w:rsidP="00250F9E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2"/>
                <w:szCs w:val="22"/>
              </w:rPr>
            </w:pPr>
            <w:r w:rsidRPr="006C74CF">
              <w:rPr>
                <w:rFonts w:ascii="Aptos Narrow" w:hAnsi="Aptos Narrow"/>
                <w:sz w:val="22"/>
                <w:szCs w:val="22"/>
              </w:rPr>
              <w:t>Claim status</w:t>
            </w:r>
          </w:p>
          <w:p w14:paraId="2068AC0E" w14:textId="77777777" w:rsidR="00250F9E" w:rsidRPr="006C74CF" w:rsidRDefault="00250F9E" w:rsidP="00250F9E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2"/>
                <w:szCs w:val="22"/>
              </w:rPr>
            </w:pPr>
            <w:r w:rsidRPr="006C74CF">
              <w:rPr>
                <w:rFonts w:ascii="Aptos Narrow" w:hAnsi="Aptos Narrow"/>
                <w:sz w:val="22"/>
                <w:szCs w:val="22"/>
              </w:rPr>
              <w:t>Accessing forms</w:t>
            </w:r>
          </w:p>
          <w:p w14:paraId="6A9D5273" w14:textId="77777777" w:rsidR="00250F9E" w:rsidRPr="006C74CF" w:rsidRDefault="00250F9E" w:rsidP="00250F9E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2"/>
                <w:szCs w:val="22"/>
              </w:rPr>
            </w:pPr>
            <w:r w:rsidRPr="006C74CF">
              <w:rPr>
                <w:rFonts w:ascii="Aptos Narrow" w:hAnsi="Aptos Narrow"/>
                <w:sz w:val="22"/>
                <w:szCs w:val="22"/>
              </w:rPr>
              <w:t>Address, dependent and beneficiary changes</w:t>
            </w:r>
          </w:p>
          <w:p w14:paraId="3070FCEA" w14:textId="77777777" w:rsidR="00250F9E" w:rsidRPr="006C74CF" w:rsidRDefault="00250F9E" w:rsidP="00250F9E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2"/>
                <w:szCs w:val="22"/>
              </w:rPr>
            </w:pPr>
            <w:r w:rsidRPr="006C74CF">
              <w:rPr>
                <w:rFonts w:ascii="Aptos Narrow" w:hAnsi="Aptos Narrow"/>
                <w:sz w:val="22"/>
                <w:szCs w:val="22"/>
              </w:rPr>
              <w:t>The death of a retiree, spouse, or dependent</w:t>
            </w:r>
          </w:p>
          <w:p w14:paraId="79A36F80" w14:textId="77777777" w:rsidR="00250F9E" w:rsidRPr="006C74CF" w:rsidRDefault="00250F9E" w:rsidP="00250F9E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2"/>
                <w:szCs w:val="22"/>
              </w:rPr>
            </w:pPr>
            <w:r w:rsidRPr="006C74CF">
              <w:rPr>
                <w:rFonts w:ascii="Aptos Narrow" w:hAnsi="Aptos Narrow"/>
                <w:sz w:val="22"/>
                <w:szCs w:val="22"/>
              </w:rPr>
              <w:t xml:space="preserve">Personalized nutrition </w:t>
            </w:r>
          </w:p>
          <w:p w14:paraId="0DF9812E" w14:textId="77777777" w:rsidR="00250F9E" w:rsidRPr="006C74CF" w:rsidRDefault="00250F9E" w:rsidP="00250F9E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2"/>
                <w:szCs w:val="22"/>
              </w:rPr>
            </w:pPr>
            <w:r w:rsidRPr="006C74CF">
              <w:rPr>
                <w:rFonts w:ascii="Aptos Narrow" w:hAnsi="Aptos Narrow"/>
                <w:sz w:val="22"/>
                <w:szCs w:val="22"/>
              </w:rPr>
              <w:t>…and more.</w:t>
            </w:r>
          </w:p>
        </w:tc>
        <w:tc>
          <w:tcPr>
            <w:tcW w:w="5400" w:type="dxa"/>
          </w:tcPr>
          <w:p w14:paraId="37DD88F8" w14:textId="77777777" w:rsidR="00250F9E" w:rsidRPr="006C74CF" w:rsidRDefault="00250F9E" w:rsidP="00070D01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proofErr w:type="spellStart"/>
            <w:r w:rsidRPr="006C74CF">
              <w:rPr>
                <w:rFonts w:ascii="Aptos Narrow" w:hAnsi="Aptos Narrow"/>
                <w:b/>
                <w:bCs/>
                <w:sz w:val="22"/>
                <w:szCs w:val="22"/>
              </w:rPr>
              <w:t>GreenShield</w:t>
            </w:r>
            <w:proofErr w:type="spellEnd"/>
          </w:p>
          <w:p w14:paraId="48DC61F8" w14:textId="77777777" w:rsidR="00250F9E" w:rsidRPr="006C74CF" w:rsidRDefault="00250F9E" w:rsidP="00070D01">
            <w:pPr>
              <w:rPr>
                <w:rFonts w:ascii="Aptos Narrow" w:hAnsi="Aptos Narrow"/>
                <w:sz w:val="22"/>
                <w:szCs w:val="22"/>
              </w:rPr>
            </w:pPr>
            <w:r w:rsidRPr="006C74CF">
              <w:rPr>
                <w:rFonts w:ascii="Aptos Narrow" w:hAnsi="Aptos Narrow"/>
                <w:sz w:val="22"/>
                <w:szCs w:val="22"/>
              </w:rPr>
              <w:t>Log into greenshield.ca</w:t>
            </w:r>
          </w:p>
          <w:p w14:paraId="49A732B2" w14:textId="7B8D48DC" w:rsidR="00250F9E" w:rsidRPr="006C74CF" w:rsidRDefault="00250F9E" w:rsidP="00070D01">
            <w:pPr>
              <w:rPr>
                <w:rFonts w:ascii="Aptos Narrow" w:hAnsi="Aptos Narrow"/>
                <w:sz w:val="22"/>
                <w:szCs w:val="22"/>
              </w:rPr>
            </w:pPr>
            <w:r w:rsidRPr="006C74CF">
              <w:rPr>
                <w:rFonts w:ascii="Aptos Narrow" w:hAnsi="Aptos Narrow"/>
                <w:sz w:val="22"/>
                <w:szCs w:val="22"/>
              </w:rPr>
              <w:t>1-877-266-549</w:t>
            </w:r>
            <w:r w:rsidR="00D048C7">
              <w:rPr>
                <w:rFonts w:ascii="Aptos Narrow" w:hAnsi="Aptos Narrow"/>
                <w:sz w:val="22"/>
                <w:szCs w:val="22"/>
              </w:rPr>
              <w:t>4</w:t>
            </w:r>
          </w:p>
          <w:p w14:paraId="2E50BB12" w14:textId="77777777" w:rsidR="00250F9E" w:rsidRPr="006C74CF" w:rsidRDefault="00250F9E" w:rsidP="00070D01">
            <w:pPr>
              <w:rPr>
                <w:rFonts w:ascii="Aptos Narrow" w:hAnsi="Aptos Narrow"/>
                <w:sz w:val="22"/>
                <w:szCs w:val="22"/>
              </w:rPr>
            </w:pPr>
            <w:hyperlink r:id="rId17" w:history="1">
              <w:r w:rsidRPr="006C74CF">
                <w:rPr>
                  <w:rStyle w:val="Hyperlink"/>
                  <w:rFonts w:ascii="Aptos Narrow" w:hAnsi="Aptos Narrow"/>
                  <w:sz w:val="22"/>
                  <w:szCs w:val="22"/>
                </w:rPr>
                <w:t>customer.service@greenshield.ca</w:t>
              </w:r>
            </w:hyperlink>
          </w:p>
        </w:tc>
      </w:tr>
      <w:tr w:rsidR="00250F9E" w:rsidRPr="006C74CF" w14:paraId="26F80AE7" w14:textId="77777777" w:rsidTr="00174828">
        <w:tc>
          <w:tcPr>
            <w:tcW w:w="4765" w:type="dxa"/>
            <w:shd w:val="clear" w:color="auto" w:fill="B7E0FF"/>
          </w:tcPr>
          <w:p w14:paraId="3785B1BE" w14:textId="77777777" w:rsidR="00250F9E" w:rsidRPr="006C74CF" w:rsidRDefault="00250F9E" w:rsidP="00250F9E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/>
                <w:sz w:val="22"/>
                <w:szCs w:val="22"/>
              </w:rPr>
            </w:pPr>
            <w:r w:rsidRPr="006C74CF">
              <w:rPr>
                <w:rFonts w:ascii="Aptos Narrow" w:hAnsi="Aptos Narrow"/>
                <w:sz w:val="22"/>
                <w:szCs w:val="22"/>
              </w:rPr>
              <w:t>Pre-trip travel advice &amp; assistance</w:t>
            </w:r>
          </w:p>
          <w:p w14:paraId="1F00A2B6" w14:textId="77777777" w:rsidR="00250F9E" w:rsidRPr="006C74CF" w:rsidRDefault="00250F9E" w:rsidP="00250F9E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/>
                <w:sz w:val="22"/>
                <w:szCs w:val="22"/>
              </w:rPr>
            </w:pPr>
            <w:r w:rsidRPr="006C74CF">
              <w:rPr>
                <w:rFonts w:ascii="Aptos Narrow" w:hAnsi="Aptos Narrow"/>
                <w:sz w:val="22"/>
                <w:szCs w:val="22"/>
              </w:rPr>
              <w:t>24/7 emergency travel assistance questions</w:t>
            </w:r>
          </w:p>
        </w:tc>
        <w:tc>
          <w:tcPr>
            <w:tcW w:w="5400" w:type="dxa"/>
          </w:tcPr>
          <w:p w14:paraId="766EEE0A" w14:textId="77777777" w:rsidR="00250F9E" w:rsidRPr="006C74CF" w:rsidRDefault="00250F9E" w:rsidP="00070D01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6C74CF">
              <w:rPr>
                <w:rFonts w:ascii="Aptos Narrow" w:hAnsi="Aptos Narrow"/>
                <w:b/>
                <w:bCs/>
                <w:sz w:val="22"/>
                <w:szCs w:val="22"/>
              </w:rPr>
              <w:t>Greenshield Travel Assistance</w:t>
            </w:r>
          </w:p>
          <w:p w14:paraId="18AEF23E" w14:textId="514D55DB" w:rsidR="00250F9E" w:rsidRPr="006C74CF" w:rsidRDefault="00250F9E" w:rsidP="00070D01">
            <w:pPr>
              <w:rPr>
                <w:rFonts w:ascii="Aptos Narrow" w:hAnsi="Aptos Narrow"/>
                <w:sz w:val="22"/>
                <w:szCs w:val="22"/>
              </w:rPr>
            </w:pPr>
            <w:r w:rsidRPr="006C74CF">
              <w:rPr>
                <w:rFonts w:ascii="Aptos Narrow" w:hAnsi="Aptos Narrow"/>
                <w:sz w:val="22"/>
                <w:szCs w:val="22"/>
              </w:rPr>
              <w:t>1-800-936-6</w:t>
            </w:r>
            <w:r w:rsidR="004D76FB">
              <w:rPr>
                <w:rFonts w:ascii="Aptos Narrow" w:hAnsi="Aptos Narrow"/>
                <w:sz w:val="22"/>
                <w:szCs w:val="22"/>
              </w:rPr>
              <w:t>22</w:t>
            </w:r>
            <w:r w:rsidRPr="006C74CF">
              <w:rPr>
                <w:rFonts w:ascii="Aptos Narrow" w:hAnsi="Aptos Narrow"/>
                <w:sz w:val="22"/>
                <w:szCs w:val="22"/>
              </w:rPr>
              <w:t>6</w:t>
            </w:r>
          </w:p>
          <w:p w14:paraId="0A8FEAB3" w14:textId="77777777" w:rsidR="00250F9E" w:rsidRPr="006C74CF" w:rsidRDefault="00250F9E" w:rsidP="00070D01">
            <w:pPr>
              <w:rPr>
                <w:rFonts w:ascii="Aptos Narrow" w:hAnsi="Aptos Narrow"/>
                <w:sz w:val="22"/>
                <w:szCs w:val="22"/>
              </w:rPr>
            </w:pPr>
            <w:r w:rsidRPr="006C74CF">
              <w:rPr>
                <w:rFonts w:ascii="Aptos Narrow" w:hAnsi="Aptos Narrow"/>
                <w:sz w:val="22"/>
                <w:szCs w:val="22"/>
              </w:rPr>
              <w:t>(toll-free in Canada &amp; U.S.A)</w:t>
            </w:r>
          </w:p>
          <w:p w14:paraId="4E2B9504" w14:textId="77777777" w:rsidR="00250F9E" w:rsidRPr="006C74CF" w:rsidRDefault="00250F9E" w:rsidP="00070D01">
            <w:pPr>
              <w:rPr>
                <w:rFonts w:ascii="Aptos Narrow" w:hAnsi="Aptos Narrow"/>
                <w:sz w:val="22"/>
                <w:szCs w:val="22"/>
              </w:rPr>
            </w:pPr>
            <w:r w:rsidRPr="006C74CF">
              <w:rPr>
                <w:rFonts w:ascii="Aptos Narrow" w:hAnsi="Aptos Narrow"/>
                <w:sz w:val="22"/>
                <w:szCs w:val="22"/>
              </w:rPr>
              <w:t>0-519-742-3556</w:t>
            </w:r>
          </w:p>
          <w:p w14:paraId="790098EF" w14:textId="77777777" w:rsidR="00250F9E" w:rsidRPr="006C74CF" w:rsidRDefault="00250F9E" w:rsidP="00070D01">
            <w:pPr>
              <w:rPr>
                <w:rFonts w:ascii="Aptos Narrow" w:hAnsi="Aptos Narrow"/>
                <w:sz w:val="22"/>
                <w:szCs w:val="22"/>
              </w:rPr>
            </w:pPr>
            <w:r w:rsidRPr="006C74CF">
              <w:rPr>
                <w:rFonts w:ascii="Aptos Narrow" w:hAnsi="Aptos Narrow"/>
                <w:sz w:val="22"/>
                <w:szCs w:val="22"/>
              </w:rPr>
              <w:t>(collect in other countries)</w:t>
            </w:r>
          </w:p>
        </w:tc>
      </w:tr>
      <w:tr w:rsidR="00250F9E" w:rsidRPr="006C74CF" w14:paraId="2E8A86A4" w14:textId="77777777" w:rsidTr="00174828">
        <w:tc>
          <w:tcPr>
            <w:tcW w:w="4765" w:type="dxa"/>
            <w:shd w:val="clear" w:color="auto" w:fill="B7E0FF"/>
          </w:tcPr>
          <w:p w14:paraId="14C6FFFC" w14:textId="77777777" w:rsidR="00250F9E" w:rsidRPr="006C74CF" w:rsidRDefault="00250F9E" w:rsidP="00250F9E">
            <w:pPr>
              <w:pStyle w:val="ListParagraph"/>
              <w:numPr>
                <w:ilvl w:val="0"/>
                <w:numId w:val="15"/>
              </w:numPr>
              <w:rPr>
                <w:rFonts w:ascii="Aptos Narrow" w:hAnsi="Aptos Narrow"/>
                <w:sz w:val="22"/>
                <w:szCs w:val="22"/>
              </w:rPr>
            </w:pPr>
            <w:r w:rsidRPr="006C74CF">
              <w:rPr>
                <w:rFonts w:ascii="Aptos Narrow" w:hAnsi="Aptos Narrow"/>
                <w:sz w:val="22"/>
                <w:szCs w:val="22"/>
              </w:rPr>
              <w:t>Chronic disease &amp; cancer management support</w:t>
            </w:r>
          </w:p>
        </w:tc>
        <w:tc>
          <w:tcPr>
            <w:tcW w:w="5400" w:type="dxa"/>
          </w:tcPr>
          <w:p w14:paraId="315725A3" w14:textId="77777777" w:rsidR="00250F9E" w:rsidRPr="006C74CF" w:rsidRDefault="00250F9E" w:rsidP="00070D01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proofErr w:type="spellStart"/>
            <w:r w:rsidRPr="006C74CF">
              <w:rPr>
                <w:rFonts w:ascii="Aptos Narrow" w:hAnsi="Aptos Narrow"/>
                <w:b/>
                <w:bCs/>
                <w:sz w:val="22"/>
                <w:szCs w:val="22"/>
              </w:rPr>
              <w:t>Carepath</w:t>
            </w:r>
            <w:proofErr w:type="spellEnd"/>
            <w:r w:rsidRPr="006C74CF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by Bayshore</w:t>
            </w:r>
          </w:p>
          <w:p w14:paraId="774BB5CE" w14:textId="77777777" w:rsidR="00250F9E" w:rsidRPr="006C74CF" w:rsidRDefault="00250F9E" w:rsidP="00070D01">
            <w:pPr>
              <w:rPr>
                <w:rFonts w:ascii="Aptos Narrow" w:hAnsi="Aptos Narrow"/>
                <w:sz w:val="22"/>
                <w:szCs w:val="22"/>
              </w:rPr>
            </w:pPr>
            <w:r w:rsidRPr="006C74CF">
              <w:rPr>
                <w:rFonts w:ascii="Aptos Narrow" w:hAnsi="Aptos Narrow"/>
                <w:sz w:val="22"/>
                <w:szCs w:val="22"/>
              </w:rPr>
              <w:t>1-866-883-5956</w:t>
            </w:r>
          </w:p>
        </w:tc>
      </w:tr>
      <w:tr w:rsidR="00250F9E" w:rsidRPr="006C74CF" w14:paraId="0E19F710" w14:textId="77777777" w:rsidTr="00174828">
        <w:tc>
          <w:tcPr>
            <w:tcW w:w="4765" w:type="dxa"/>
            <w:shd w:val="clear" w:color="auto" w:fill="B7E0FF"/>
          </w:tcPr>
          <w:p w14:paraId="135BFD26" w14:textId="77777777" w:rsidR="00250F9E" w:rsidRPr="006C74CF" w:rsidRDefault="00250F9E" w:rsidP="00250F9E">
            <w:pPr>
              <w:pStyle w:val="ListParagraph"/>
              <w:numPr>
                <w:ilvl w:val="0"/>
                <w:numId w:val="16"/>
              </w:numPr>
              <w:rPr>
                <w:rFonts w:ascii="Aptos Narrow" w:hAnsi="Aptos Narrow"/>
                <w:sz w:val="22"/>
                <w:szCs w:val="22"/>
              </w:rPr>
            </w:pPr>
            <w:r w:rsidRPr="006C74CF">
              <w:rPr>
                <w:rFonts w:ascii="Aptos Narrow" w:hAnsi="Aptos Narrow"/>
                <w:sz w:val="22"/>
                <w:szCs w:val="22"/>
              </w:rPr>
              <w:t>About asrTrust</w:t>
            </w:r>
          </w:p>
        </w:tc>
        <w:tc>
          <w:tcPr>
            <w:tcW w:w="5400" w:type="dxa"/>
          </w:tcPr>
          <w:p w14:paraId="4B0B5DCA" w14:textId="77777777" w:rsidR="00250F9E" w:rsidRPr="006C74CF" w:rsidRDefault="00250F9E" w:rsidP="00070D01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6C74CF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asrTrust.com </w:t>
            </w:r>
          </w:p>
        </w:tc>
      </w:tr>
    </w:tbl>
    <w:p w14:paraId="1527CAC6" w14:textId="77777777" w:rsidR="00250F9E" w:rsidRPr="006C74CF" w:rsidRDefault="00250F9E" w:rsidP="00250F9E">
      <w:pPr>
        <w:rPr>
          <w:rFonts w:ascii="Aptos Narrow" w:hAnsi="Aptos Narrow"/>
        </w:rPr>
      </w:pPr>
    </w:p>
    <w:p w14:paraId="40110B01" w14:textId="77777777" w:rsidR="00174828" w:rsidRDefault="00174828" w:rsidP="00250F9E">
      <w:pPr>
        <w:jc w:val="center"/>
        <w:rPr>
          <w:rFonts w:ascii="Aptos Narrow" w:hAnsi="Aptos Narrow"/>
          <w:b/>
          <w:bCs/>
          <w:sz w:val="28"/>
          <w:szCs w:val="28"/>
          <w:u w:val="single"/>
        </w:rPr>
      </w:pPr>
    </w:p>
    <w:p w14:paraId="329ADCFB" w14:textId="6C0612ED" w:rsidR="00250F9E" w:rsidRPr="006C74CF" w:rsidRDefault="00250F9E" w:rsidP="00250F9E">
      <w:pPr>
        <w:jc w:val="center"/>
        <w:rPr>
          <w:rFonts w:ascii="Aptos Narrow" w:hAnsi="Aptos Narrow"/>
          <w:b/>
          <w:bCs/>
          <w:sz w:val="28"/>
          <w:szCs w:val="28"/>
          <w:u w:val="single"/>
        </w:rPr>
      </w:pPr>
      <w:r w:rsidRPr="006C74CF">
        <w:rPr>
          <w:rFonts w:ascii="Aptos Narrow" w:hAnsi="Aptos Narrow"/>
          <w:b/>
          <w:bCs/>
          <w:sz w:val="28"/>
          <w:szCs w:val="28"/>
          <w:u w:val="single"/>
        </w:rPr>
        <w:t>How to Submit Your Claims</w:t>
      </w:r>
    </w:p>
    <w:p w14:paraId="7A1C54DC" w14:textId="77777777" w:rsidR="00250F9E" w:rsidRPr="006C74CF" w:rsidRDefault="00250F9E" w:rsidP="00250F9E">
      <w:pPr>
        <w:spacing w:after="0"/>
        <w:rPr>
          <w:rFonts w:ascii="Aptos Narrow" w:hAnsi="Aptos Narrow"/>
          <w:b/>
          <w:bCs/>
          <w:sz w:val="22"/>
          <w:szCs w:val="22"/>
        </w:rPr>
      </w:pPr>
      <w:r w:rsidRPr="006C74CF">
        <w:rPr>
          <w:rFonts w:ascii="Aptos Narrow" w:hAnsi="Aptos Narrow"/>
          <w:b/>
          <w:bCs/>
          <w:sz w:val="22"/>
          <w:szCs w:val="22"/>
        </w:rPr>
        <w:t>ONLINE &amp; MOBILE</w:t>
      </w:r>
    </w:p>
    <w:p w14:paraId="2BF0674C" w14:textId="77777777" w:rsidR="00250F9E" w:rsidRPr="006C74CF" w:rsidRDefault="00250F9E" w:rsidP="00250F9E">
      <w:pPr>
        <w:pStyle w:val="ListParagraph"/>
        <w:numPr>
          <w:ilvl w:val="0"/>
          <w:numId w:val="17"/>
        </w:numPr>
        <w:rPr>
          <w:rFonts w:ascii="Aptos Narrow" w:hAnsi="Aptos Narrow"/>
          <w:sz w:val="22"/>
          <w:szCs w:val="22"/>
        </w:rPr>
      </w:pPr>
      <w:r w:rsidRPr="006C74CF">
        <w:rPr>
          <w:rFonts w:ascii="Aptos Narrow" w:hAnsi="Aptos Narrow"/>
          <w:sz w:val="22"/>
          <w:szCs w:val="22"/>
        </w:rPr>
        <w:t xml:space="preserve">Login to greenshield.ca or the mobile app. </w:t>
      </w:r>
      <w:proofErr w:type="gramStart"/>
      <w:r w:rsidRPr="006C74CF">
        <w:rPr>
          <w:rFonts w:ascii="Aptos Narrow" w:hAnsi="Aptos Narrow"/>
          <w:sz w:val="22"/>
          <w:szCs w:val="22"/>
        </w:rPr>
        <w:t>Sign-up</w:t>
      </w:r>
      <w:proofErr w:type="gramEnd"/>
      <w:r w:rsidRPr="006C74CF">
        <w:rPr>
          <w:rFonts w:ascii="Aptos Narrow" w:hAnsi="Aptos Narrow"/>
          <w:sz w:val="22"/>
          <w:szCs w:val="22"/>
        </w:rPr>
        <w:t xml:space="preserve"> for direct deposit to your bank account &amp; follow the prompts to submit a claim.</w:t>
      </w:r>
    </w:p>
    <w:p w14:paraId="40B78D53" w14:textId="77777777" w:rsidR="00250F9E" w:rsidRPr="006C74CF" w:rsidRDefault="00250F9E" w:rsidP="00250F9E">
      <w:pPr>
        <w:spacing w:after="0"/>
        <w:rPr>
          <w:rFonts w:ascii="Aptos Narrow" w:hAnsi="Aptos Narrow"/>
          <w:b/>
          <w:bCs/>
          <w:sz w:val="22"/>
          <w:szCs w:val="22"/>
        </w:rPr>
      </w:pPr>
      <w:r w:rsidRPr="006C74CF">
        <w:rPr>
          <w:rFonts w:ascii="Aptos Narrow" w:hAnsi="Aptos Narrow"/>
          <w:b/>
          <w:bCs/>
          <w:sz w:val="22"/>
          <w:szCs w:val="22"/>
        </w:rPr>
        <w:t>MAIL</w:t>
      </w:r>
    </w:p>
    <w:p w14:paraId="5CB58444" w14:textId="77777777" w:rsidR="00250F9E" w:rsidRPr="006C74CF" w:rsidRDefault="00250F9E" w:rsidP="00250F9E">
      <w:pPr>
        <w:pStyle w:val="ListParagraph"/>
        <w:numPr>
          <w:ilvl w:val="0"/>
          <w:numId w:val="17"/>
        </w:numPr>
        <w:rPr>
          <w:rFonts w:ascii="Aptos Narrow" w:hAnsi="Aptos Narrow"/>
          <w:sz w:val="22"/>
          <w:szCs w:val="22"/>
        </w:rPr>
      </w:pPr>
      <w:r w:rsidRPr="006C74CF">
        <w:rPr>
          <w:rFonts w:ascii="Aptos Narrow" w:hAnsi="Aptos Narrow"/>
          <w:sz w:val="22"/>
          <w:szCs w:val="22"/>
        </w:rPr>
        <w:t>Get a claim form from greenshield.ca or call 1-877-266-5494.</w:t>
      </w:r>
    </w:p>
    <w:p w14:paraId="3A9FF9BF" w14:textId="77777777" w:rsidR="00250F9E" w:rsidRPr="006C74CF" w:rsidRDefault="00250F9E" w:rsidP="00250F9E">
      <w:pPr>
        <w:pStyle w:val="ListParagraph"/>
        <w:numPr>
          <w:ilvl w:val="0"/>
          <w:numId w:val="17"/>
        </w:numPr>
        <w:rPr>
          <w:rFonts w:ascii="Aptos Narrow" w:hAnsi="Aptos Narrow"/>
          <w:sz w:val="22"/>
          <w:szCs w:val="22"/>
        </w:rPr>
      </w:pPr>
      <w:r w:rsidRPr="006C74CF">
        <w:rPr>
          <w:rFonts w:ascii="Aptos Narrow" w:hAnsi="Aptos Narrow"/>
          <w:sz w:val="22"/>
          <w:szCs w:val="22"/>
        </w:rPr>
        <w:t>Complete and mail form with original receipts to the Greenshield address listed on the form.</w:t>
      </w:r>
    </w:p>
    <w:p w14:paraId="263CF472" w14:textId="77777777" w:rsidR="00250F9E" w:rsidRPr="006C74CF" w:rsidRDefault="00250F9E" w:rsidP="00250F9E">
      <w:pPr>
        <w:spacing w:after="0"/>
        <w:rPr>
          <w:rFonts w:ascii="Aptos Narrow" w:hAnsi="Aptos Narrow"/>
          <w:b/>
          <w:bCs/>
          <w:sz w:val="22"/>
          <w:szCs w:val="22"/>
        </w:rPr>
      </w:pPr>
      <w:r w:rsidRPr="006C74CF">
        <w:rPr>
          <w:rFonts w:ascii="Aptos Narrow" w:hAnsi="Aptos Narrow"/>
          <w:b/>
          <w:bCs/>
          <w:sz w:val="22"/>
          <w:szCs w:val="22"/>
        </w:rPr>
        <w:t>PROVIDER</w:t>
      </w:r>
    </w:p>
    <w:p w14:paraId="0B7A8E03" w14:textId="77777777" w:rsidR="00250F9E" w:rsidRPr="006C74CF" w:rsidRDefault="00250F9E" w:rsidP="00250F9E">
      <w:pPr>
        <w:pStyle w:val="ListParagraph"/>
        <w:numPr>
          <w:ilvl w:val="0"/>
          <w:numId w:val="18"/>
        </w:numPr>
        <w:rPr>
          <w:rFonts w:ascii="Aptos Narrow" w:hAnsi="Aptos Narrow"/>
          <w:sz w:val="22"/>
          <w:szCs w:val="22"/>
        </w:rPr>
      </w:pPr>
      <w:r w:rsidRPr="006C74CF">
        <w:rPr>
          <w:rFonts w:ascii="Aptos Narrow" w:hAnsi="Aptos Narrow"/>
          <w:sz w:val="22"/>
          <w:szCs w:val="22"/>
        </w:rPr>
        <w:t xml:space="preserve">Ask your pharmacist and health care providers if they can submit your claim directly to Greenshield. Provide them with your Greenshield </w:t>
      </w:r>
      <w:proofErr w:type="gramStart"/>
      <w:r w:rsidRPr="006C74CF">
        <w:rPr>
          <w:rFonts w:ascii="Aptos Narrow" w:hAnsi="Aptos Narrow"/>
          <w:sz w:val="22"/>
          <w:szCs w:val="22"/>
        </w:rPr>
        <w:t>member #.</w:t>
      </w:r>
      <w:proofErr w:type="gramEnd"/>
    </w:p>
    <w:p w14:paraId="5AD4C01B" w14:textId="77777777" w:rsidR="00250F9E" w:rsidRDefault="00250F9E"/>
    <w:sectPr w:rsidR="00250F9E" w:rsidSect="00250F9E">
      <w:pgSz w:w="12240" w:h="15840" w:code="1"/>
      <w:pgMar w:top="1008" w:right="1008" w:bottom="1008" w:left="1008" w:header="720" w:footer="720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B4B"/>
    <w:multiLevelType w:val="hybridMultilevel"/>
    <w:tmpl w:val="99DC31A4"/>
    <w:lvl w:ilvl="0" w:tplc="CFFCAF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6071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74808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3A68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A8F0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10054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A220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34BCC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36D9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36188"/>
    <w:multiLevelType w:val="hybridMultilevel"/>
    <w:tmpl w:val="AFBEA87C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C27CA"/>
    <w:multiLevelType w:val="hybridMultilevel"/>
    <w:tmpl w:val="467A2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8724A"/>
    <w:multiLevelType w:val="hybridMultilevel"/>
    <w:tmpl w:val="6844621A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B37096"/>
    <w:multiLevelType w:val="hybridMultilevel"/>
    <w:tmpl w:val="14C40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462212"/>
    <w:multiLevelType w:val="hybridMultilevel"/>
    <w:tmpl w:val="1F7AF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F1FFF"/>
    <w:multiLevelType w:val="hybridMultilevel"/>
    <w:tmpl w:val="42984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D0B75"/>
    <w:multiLevelType w:val="hybridMultilevel"/>
    <w:tmpl w:val="71F8A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7E3835"/>
    <w:multiLevelType w:val="hybridMultilevel"/>
    <w:tmpl w:val="6CF42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D51307"/>
    <w:multiLevelType w:val="hybridMultilevel"/>
    <w:tmpl w:val="D0EC7B0E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6D5706"/>
    <w:multiLevelType w:val="hybridMultilevel"/>
    <w:tmpl w:val="1CB4AFF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072CA7"/>
    <w:multiLevelType w:val="hybridMultilevel"/>
    <w:tmpl w:val="7CAA25D8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BF303E"/>
    <w:multiLevelType w:val="hybridMultilevel"/>
    <w:tmpl w:val="EF54F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393CD7"/>
    <w:multiLevelType w:val="hybridMultilevel"/>
    <w:tmpl w:val="D19C0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B735E5"/>
    <w:multiLevelType w:val="hybridMultilevel"/>
    <w:tmpl w:val="8A9884D4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B41B2E"/>
    <w:multiLevelType w:val="hybridMultilevel"/>
    <w:tmpl w:val="C4905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0F672D"/>
    <w:multiLevelType w:val="hybridMultilevel"/>
    <w:tmpl w:val="75D01C2E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635369"/>
    <w:multiLevelType w:val="hybridMultilevel"/>
    <w:tmpl w:val="C052C034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3305288">
    <w:abstractNumId w:val="10"/>
  </w:num>
  <w:num w:numId="2" w16cid:durableId="2026787656">
    <w:abstractNumId w:val="16"/>
  </w:num>
  <w:num w:numId="3" w16cid:durableId="1568997931">
    <w:abstractNumId w:val="1"/>
  </w:num>
  <w:num w:numId="4" w16cid:durableId="648363878">
    <w:abstractNumId w:val="17"/>
  </w:num>
  <w:num w:numId="5" w16cid:durableId="1358392475">
    <w:abstractNumId w:val="14"/>
  </w:num>
  <w:num w:numId="6" w16cid:durableId="1092581932">
    <w:abstractNumId w:val="11"/>
  </w:num>
  <w:num w:numId="7" w16cid:durableId="1164203218">
    <w:abstractNumId w:val="3"/>
  </w:num>
  <w:num w:numId="8" w16cid:durableId="834228585">
    <w:abstractNumId w:val="9"/>
  </w:num>
  <w:num w:numId="9" w16cid:durableId="1016149346">
    <w:abstractNumId w:val="5"/>
  </w:num>
  <w:num w:numId="10" w16cid:durableId="269241231">
    <w:abstractNumId w:val="13"/>
  </w:num>
  <w:num w:numId="11" w16cid:durableId="906454255">
    <w:abstractNumId w:val="0"/>
  </w:num>
  <w:num w:numId="12" w16cid:durableId="637413462">
    <w:abstractNumId w:val="7"/>
  </w:num>
  <w:num w:numId="13" w16cid:durableId="1109936926">
    <w:abstractNumId w:val="2"/>
  </w:num>
  <w:num w:numId="14" w16cid:durableId="313534914">
    <w:abstractNumId w:val="4"/>
  </w:num>
  <w:num w:numId="15" w16cid:durableId="1041712755">
    <w:abstractNumId w:val="12"/>
  </w:num>
  <w:num w:numId="16" w16cid:durableId="1530296197">
    <w:abstractNumId w:val="15"/>
  </w:num>
  <w:num w:numId="17" w16cid:durableId="482702428">
    <w:abstractNumId w:val="8"/>
  </w:num>
  <w:num w:numId="18" w16cid:durableId="2124693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9E"/>
    <w:rsid w:val="00174828"/>
    <w:rsid w:val="001E19F7"/>
    <w:rsid w:val="00250F9E"/>
    <w:rsid w:val="00453FC6"/>
    <w:rsid w:val="004627E0"/>
    <w:rsid w:val="004D76FB"/>
    <w:rsid w:val="004F3CB1"/>
    <w:rsid w:val="00517823"/>
    <w:rsid w:val="007A36D2"/>
    <w:rsid w:val="007C4ADD"/>
    <w:rsid w:val="00853877"/>
    <w:rsid w:val="009600CD"/>
    <w:rsid w:val="00CA5C99"/>
    <w:rsid w:val="00D048C7"/>
    <w:rsid w:val="00D115CA"/>
    <w:rsid w:val="00E54B1A"/>
    <w:rsid w:val="00EE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3586D"/>
  <w15:chartTrackingRefBased/>
  <w15:docId w15:val="{712A2090-73C7-462F-B4DC-86D7240C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F9E"/>
  </w:style>
  <w:style w:type="paragraph" w:styleId="Heading1">
    <w:name w:val="heading 1"/>
    <w:basedOn w:val="Normal"/>
    <w:next w:val="Normal"/>
    <w:link w:val="Heading1Char"/>
    <w:uiPriority w:val="9"/>
    <w:qFormat/>
    <w:rsid w:val="00250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F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0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0F9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mailto:customer.service@greenshield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srTrust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hyperlink" Target="http://www.asrTrust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E287EBED80B4AA601909E654CEFB5" ma:contentTypeVersion="15" ma:contentTypeDescription="Create a new document." ma:contentTypeScope="" ma:versionID="fe3d7aa0ea3725aa23fb1dc40275aea4">
  <xsd:schema xmlns:xsd="http://www.w3.org/2001/XMLSchema" xmlns:xs="http://www.w3.org/2001/XMLSchema" xmlns:p="http://schemas.microsoft.com/office/2006/metadata/properties" xmlns:ns2="661e38d7-b2fc-4e41-80d4-a24bcc9f7c52" xmlns:ns3="86576ece-1b99-4837-9be7-39341e25d8e0" targetNamespace="http://schemas.microsoft.com/office/2006/metadata/properties" ma:root="true" ma:fieldsID="a3416a5f82f8c27ff65c42d0f39bb45b" ns2:_="" ns3:_="">
    <xsd:import namespace="661e38d7-b2fc-4e41-80d4-a24bcc9f7c52"/>
    <xsd:import namespace="86576ece-1b99-4837-9be7-39341e25d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e38d7-b2fc-4e41-80d4-a24bcc9f7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0df62db-d06c-44ee-9e6d-b66a14b201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76ece-1b99-4837-9be7-39341e25d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b796334-70dc-474b-9169-4b6b7963bbeb}" ma:internalName="TaxCatchAll" ma:showField="CatchAllData" ma:web="86576ece-1b99-4837-9be7-39341e25d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1e38d7-b2fc-4e41-80d4-a24bcc9f7c52">
      <Terms xmlns="http://schemas.microsoft.com/office/infopath/2007/PartnerControls"/>
    </lcf76f155ced4ddcb4097134ff3c332f>
    <TaxCatchAll xmlns="86576ece-1b99-4837-9be7-39341e25d8e0" xsi:nil="true"/>
  </documentManagement>
</p:properties>
</file>

<file path=customXml/itemProps1.xml><?xml version="1.0" encoding="utf-8"?>
<ds:datastoreItem xmlns:ds="http://schemas.openxmlformats.org/officeDocument/2006/customXml" ds:itemID="{74E4D42C-84E6-452E-ACDC-AAB7379310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492D8-3140-4B4E-809B-291740FB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e38d7-b2fc-4e41-80d4-a24bcc9f7c52"/>
    <ds:schemaRef ds:uri="86576ece-1b99-4837-9be7-39341e25d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B1F2D0-4B3A-4B73-919A-34EFB62699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22DB3C-E20D-4437-9F91-08FA0B663287}">
  <ds:schemaRefs>
    <ds:schemaRef ds:uri="http://schemas.microsoft.com/office/2006/metadata/properties"/>
    <ds:schemaRef ds:uri="http://schemas.microsoft.com/office/infopath/2007/PartnerControls"/>
    <ds:schemaRef ds:uri="661e38d7-b2fc-4e41-80d4-a24bcc9f7c52"/>
    <ds:schemaRef ds:uri="86576ece-1b99-4837-9be7-39341e25d8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Barry</dc:creator>
  <cp:keywords/>
  <dc:description/>
  <cp:lastModifiedBy>Julie Brown</cp:lastModifiedBy>
  <cp:revision>3</cp:revision>
  <dcterms:created xsi:type="dcterms:W3CDTF">2025-10-03T17:20:00Z</dcterms:created>
  <dcterms:modified xsi:type="dcterms:W3CDTF">2025-10-03T17:22:00Z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0x010100078E287EBED80B4AA601909E654CEFB5</vt:lpwstr>
  </property>
  <property fmtid="{D5CDD505-2E9C-101B-9397-08002B2CF9AE}" pid="3" name="MediaServiceImageTags">
    <vt:lpwstr/>
  </property>
</Properties>
</file>